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C98" w:rsidRDefault="00081C98">
      <w:pPr>
        <w:spacing w:after="0"/>
        <w:ind w:left="120"/>
      </w:pPr>
      <w:bookmarkStart w:id="0" w:name="block-13502237"/>
    </w:p>
    <w:p w:rsidR="00081C98" w:rsidRDefault="004868D8" w:rsidP="004868D8">
      <w:pPr>
        <w:tabs>
          <w:tab w:val="left" w:pos="2254"/>
        </w:tabs>
        <w:sectPr w:rsidR="00081C98">
          <w:pgSz w:w="11906" w:h="16383"/>
          <w:pgMar w:top="1134" w:right="850" w:bottom="1134" w:left="1701" w:header="720" w:footer="720" w:gutter="0"/>
          <w:cols w:space="720"/>
        </w:sectPr>
      </w:pPr>
      <w:r w:rsidRPr="004868D8">
        <w:object w:dxaOrig="8925"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46.25pt;height:631.5pt" o:ole="">
            <v:imagedata r:id="rId5" o:title=""/>
          </v:shape>
          <o:OLEObject Type="Embed" ProgID="AcroExch.Document.11" ShapeID="_x0000_i1031" DrawAspect="Content" ObjectID="_1819716324" r:id="rId6"/>
        </w:object>
      </w:r>
    </w:p>
    <w:p w:rsidR="00081C98" w:rsidRPr="001C4730" w:rsidRDefault="001C4730">
      <w:pPr>
        <w:spacing w:after="0"/>
        <w:ind w:firstLine="600"/>
        <w:rPr>
          <w:lang w:val="ru-RU"/>
        </w:rPr>
      </w:pPr>
      <w:bookmarkStart w:id="1" w:name="_Toc118729915"/>
      <w:bookmarkStart w:id="2" w:name="block-13502238"/>
      <w:bookmarkEnd w:id="0"/>
      <w:bookmarkEnd w:id="1"/>
      <w:r w:rsidRPr="001C4730">
        <w:rPr>
          <w:rFonts w:ascii="Times New Roman" w:hAnsi="Times New Roman"/>
          <w:b/>
          <w:color w:val="000000"/>
          <w:sz w:val="28"/>
          <w:lang w:val="ru-RU"/>
        </w:rPr>
        <w:lastRenderedPageBreak/>
        <w:t>ПОЯСНИТЕЛЬНАЯ ЗАПИСКА</w:t>
      </w:r>
    </w:p>
    <w:p w:rsidR="00081C98" w:rsidRPr="001C4730" w:rsidRDefault="001C4730">
      <w:pPr>
        <w:spacing w:after="0"/>
        <w:ind w:firstLine="600"/>
        <w:jc w:val="both"/>
        <w:rPr>
          <w:lang w:val="ru-RU"/>
        </w:rPr>
      </w:pPr>
      <w:r w:rsidRPr="001C4730">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1C4730">
        <w:rPr>
          <w:rFonts w:ascii="Times New Roman" w:hAnsi="Times New Roman"/>
          <w:color w:val="000000"/>
          <w:sz w:val="28"/>
          <w:lang w:val="ru-RU"/>
        </w:rPr>
        <w:t>фактологические</w:t>
      </w:r>
      <w:proofErr w:type="spellEnd"/>
      <w:r w:rsidRPr="001C4730">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1C4730">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–11 </w:t>
      </w:r>
      <w:proofErr w:type="spellStart"/>
      <w:r w:rsidRPr="001C4730">
        <w:rPr>
          <w:rFonts w:ascii="Times New Roman" w:hAnsi="Times New Roman"/>
          <w:color w:val="000000"/>
          <w:sz w:val="28"/>
          <w:lang w:val="ru-RU"/>
        </w:rPr>
        <w:t>кл</w:t>
      </w:r>
      <w:proofErr w:type="spellEnd"/>
      <w:r w:rsidRPr="001C4730">
        <w:rPr>
          <w:rFonts w:ascii="Times New Roman" w:hAnsi="Times New Roman"/>
          <w:color w:val="000000"/>
          <w:sz w:val="28"/>
          <w:lang w:val="ru-RU"/>
        </w:rPr>
        <w:t>.) являются:</w:t>
      </w:r>
    </w:p>
    <w:p w:rsidR="00081C98" w:rsidRPr="001C4730" w:rsidRDefault="001C4730">
      <w:pPr>
        <w:numPr>
          <w:ilvl w:val="0"/>
          <w:numId w:val="1"/>
        </w:numPr>
        <w:spacing w:after="0" w:line="264" w:lineRule="auto"/>
        <w:jc w:val="both"/>
        <w:rPr>
          <w:lang w:val="ru-RU"/>
        </w:rPr>
      </w:pPr>
      <w:r w:rsidRPr="001C4730">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081C98" w:rsidRPr="001C4730" w:rsidRDefault="001C4730">
      <w:pPr>
        <w:numPr>
          <w:ilvl w:val="0"/>
          <w:numId w:val="1"/>
        </w:numPr>
        <w:spacing w:after="0" w:line="264" w:lineRule="auto"/>
        <w:jc w:val="both"/>
        <w:rPr>
          <w:lang w:val="ru-RU"/>
        </w:rPr>
      </w:pPr>
      <w:r w:rsidRPr="001C4730">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081C98" w:rsidRPr="001C4730" w:rsidRDefault="001C4730">
      <w:pPr>
        <w:numPr>
          <w:ilvl w:val="0"/>
          <w:numId w:val="1"/>
        </w:numPr>
        <w:spacing w:after="0" w:line="264" w:lineRule="auto"/>
        <w:jc w:val="both"/>
        <w:rPr>
          <w:lang w:val="ru-RU"/>
        </w:rPr>
      </w:pPr>
      <w:r w:rsidRPr="001C4730">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081C98" w:rsidRPr="001C4730" w:rsidRDefault="00081C98">
      <w:pPr>
        <w:rPr>
          <w:lang w:val="ru-RU"/>
        </w:rPr>
        <w:sectPr w:rsidR="00081C98" w:rsidRPr="001C4730">
          <w:pgSz w:w="11906" w:h="16383"/>
          <w:pgMar w:top="1134" w:right="850" w:bottom="1134" w:left="1701" w:header="720" w:footer="720" w:gutter="0"/>
          <w:cols w:space="720"/>
        </w:sectPr>
      </w:pPr>
    </w:p>
    <w:p w:rsidR="00081C98" w:rsidRPr="001C4730" w:rsidRDefault="001C4730">
      <w:pPr>
        <w:spacing w:after="0" w:line="264" w:lineRule="auto"/>
        <w:ind w:left="120"/>
        <w:jc w:val="both"/>
        <w:rPr>
          <w:lang w:val="ru-RU"/>
        </w:rPr>
      </w:pPr>
      <w:bookmarkStart w:id="3" w:name="block-13502239"/>
      <w:bookmarkEnd w:id="2"/>
      <w:r w:rsidRPr="001C4730">
        <w:rPr>
          <w:rFonts w:ascii="Times New Roman" w:hAnsi="Times New Roman"/>
          <w:b/>
          <w:color w:val="000000"/>
          <w:sz w:val="28"/>
          <w:lang w:val="ru-RU"/>
        </w:rPr>
        <w:lastRenderedPageBreak/>
        <w:t>СОДЕРЖАНИЕ ОБУЧЕНИЯ</w:t>
      </w:r>
    </w:p>
    <w:p w:rsidR="00081C98" w:rsidRPr="001C4730" w:rsidRDefault="00081C98">
      <w:pPr>
        <w:spacing w:after="0" w:line="264" w:lineRule="auto"/>
        <w:ind w:left="120"/>
        <w:jc w:val="both"/>
        <w:rPr>
          <w:lang w:val="ru-RU"/>
        </w:rPr>
      </w:pPr>
    </w:p>
    <w:p w:rsidR="00081C98" w:rsidRPr="001C4730" w:rsidRDefault="001C4730">
      <w:pPr>
        <w:spacing w:after="0" w:line="264" w:lineRule="auto"/>
        <w:ind w:left="120"/>
        <w:jc w:val="both"/>
        <w:rPr>
          <w:lang w:val="ru-RU"/>
        </w:rPr>
      </w:pPr>
      <w:r w:rsidRPr="001C4730">
        <w:rPr>
          <w:rFonts w:ascii="Times New Roman" w:hAnsi="Times New Roman"/>
          <w:b/>
          <w:color w:val="000000"/>
          <w:sz w:val="28"/>
          <w:lang w:val="ru-RU"/>
        </w:rPr>
        <w:t>10 КЛАСС</w:t>
      </w:r>
    </w:p>
    <w:p w:rsidR="00081C98" w:rsidRPr="001C4730" w:rsidRDefault="00081C98">
      <w:pPr>
        <w:spacing w:after="0" w:line="264" w:lineRule="auto"/>
        <w:ind w:left="120"/>
        <w:jc w:val="both"/>
        <w:rPr>
          <w:lang w:val="ru-RU"/>
        </w:rPr>
      </w:pPr>
    </w:p>
    <w:p w:rsidR="00081C98" w:rsidRPr="001C4730" w:rsidRDefault="001C4730">
      <w:pPr>
        <w:spacing w:after="0" w:line="264" w:lineRule="auto"/>
        <w:ind w:left="120"/>
        <w:jc w:val="both"/>
        <w:rPr>
          <w:lang w:val="ru-RU"/>
        </w:rPr>
      </w:pPr>
      <w:r w:rsidRPr="001C4730">
        <w:rPr>
          <w:rFonts w:ascii="Times New Roman" w:hAnsi="Times New Roman"/>
          <w:b/>
          <w:color w:val="000000"/>
          <w:sz w:val="28"/>
          <w:lang w:val="ru-RU"/>
        </w:rPr>
        <w:t>ОРГАНИЧЕСКАЯ ХИМИЯ</w:t>
      </w:r>
    </w:p>
    <w:p w:rsidR="00081C98" w:rsidRPr="001C4730" w:rsidRDefault="00081C98">
      <w:pPr>
        <w:spacing w:after="0" w:line="264" w:lineRule="auto"/>
        <w:ind w:left="120"/>
        <w:jc w:val="both"/>
        <w:rPr>
          <w:lang w:val="ru-RU"/>
        </w:rPr>
      </w:pP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Теоретические основы органической химии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Углеводороды</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Алканы</w:t>
      </w:r>
      <w:proofErr w:type="spellEnd"/>
      <w:r w:rsidRPr="001C4730">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1C4730">
        <w:rPr>
          <w:rFonts w:ascii="Times New Roman" w:hAnsi="Times New Roman"/>
          <w:color w:val="000000"/>
          <w:sz w:val="28"/>
          <w:lang w:val="ru-RU"/>
        </w:rPr>
        <w:t>алканов</w:t>
      </w:r>
      <w:proofErr w:type="spellEnd"/>
      <w:r w:rsidRPr="001C4730">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Алкены</w:t>
      </w:r>
      <w:proofErr w:type="spellEnd"/>
      <w:r w:rsidRPr="001C4730">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1C4730">
        <w:rPr>
          <w:rFonts w:ascii="Times New Roman" w:hAnsi="Times New Roman"/>
          <w:color w:val="000000"/>
          <w:sz w:val="28"/>
          <w:lang w:val="ru-RU"/>
        </w:rPr>
        <w:t>алкенов</w:t>
      </w:r>
      <w:proofErr w:type="spellEnd"/>
      <w:r w:rsidRPr="001C4730">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Алкадиены</w:t>
      </w:r>
      <w:proofErr w:type="spellEnd"/>
      <w:r w:rsidRPr="001C4730">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Алкины</w:t>
      </w:r>
      <w:proofErr w:type="spellEnd"/>
      <w:r w:rsidRPr="001C4730">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1C4730">
        <w:rPr>
          <w:rFonts w:ascii="Times New Roman" w:hAnsi="Times New Roman"/>
          <w:color w:val="000000"/>
          <w:sz w:val="28"/>
          <w:lang w:val="ru-RU"/>
        </w:rPr>
        <w:t>алкинов</w:t>
      </w:r>
      <w:proofErr w:type="spellEnd"/>
      <w:r w:rsidRPr="001C4730">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1C4730">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1C4730">
        <w:rPr>
          <w:rFonts w:ascii="Times New Roman" w:hAnsi="Times New Roman"/>
          <w:color w:val="000000"/>
          <w:sz w:val="28"/>
          <w:lang w:val="ru-RU"/>
        </w:rPr>
        <w:t xml:space="preserve"> Токсичность </w:t>
      </w:r>
      <w:proofErr w:type="spellStart"/>
      <w:r w:rsidRPr="001C4730">
        <w:rPr>
          <w:rFonts w:ascii="Times New Roman" w:hAnsi="Times New Roman"/>
          <w:color w:val="000000"/>
          <w:sz w:val="28"/>
          <w:lang w:val="ru-RU"/>
        </w:rPr>
        <w:lastRenderedPageBreak/>
        <w:t>аренов</w:t>
      </w:r>
      <w:proofErr w:type="spellEnd"/>
      <w:r w:rsidRPr="001C4730">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1C4730">
        <w:rPr>
          <w:rFonts w:ascii="Times New Roman" w:hAnsi="Times New Roman"/>
          <w:color w:val="000000"/>
          <w:sz w:val="28"/>
          <w:u w:val="single"/>
          <w:lang w:val="ru-RU"/>
        </w:rPr>
        <w:t>практической работы</w:t>
      </w:r>
      <w:r w:rsidRPr="001C4730">
        <w:rPr>
          <w:rFonts w:ascii="Times New Roman" w:hAnsi="Times New Roman"/>
          <w:color w:val="000000"/>
          <w:sz w:val="28"/>
          <w:lang w:val="ru-RU"/>
        </w:rPr>
        <w:t xml:space="preserve">: получение этилена и изучение его свойств.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Расчётные задачи.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Кислородсодержащие органические соединения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1C4730">
        <w:rPr>
          <w:rFonts w:ascii="Times New Roman" w:hAnsi="Times New Roman"/>
          <w:color w:val="000000"/>
          <w:sz w:val="28"/>
          <w:lang w:val="ru-RU"/>
        </w:rPr>
        <w:t>галогеноводородами</w:t>
      </w:r>
      <w:proofErr w:type="spellEnd"/>
      <w:r w:rsidRPr="001C4730">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Альдегиды и </w:t>
      </w:r>
      <w:r w:rsidRPr="001C4730">
        <w:rPr>
          <w:rFonts w:ascii="Times New Roman" w:hAnsi="Times New Roman"/>
          <w:i/>
          <w:color w:val="000000"/>
          <w:sz w:val="28"/>
          <w:lang w:val="ru-RU"/>
        </w:rPr>
        <w:t>кетоны</w:t>
      </w:r>
      <w:r w:rsidRPr="001C4730">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lastRenderedPageBreak/>
        <w:t xml:space="preserve">Углеводы: состав, классификация углеводов (моно-, </w:t>
      </w:r>
      <w:proofErr w:type="spellStart"/>
      <w:r w:rsidRPr="001C4730">
        <w:rPr>
          <w:rFonts w:ascii="Times New Roman" w:hAnsi="Times New Roman"/>
          <w:color w:val="000000"/>
          <w:sz w:val="28"/>
          <w:lang w:val="ru-RU"/>
        </w:rPr>
        <w:t>ди</w:t>
      </w:r>
      <w:proofErr w:type="spellEnd"/>
      <w:r w:rsidRPr="001C4730">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1C4730">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1C4730">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1C4730">
        <w:rPr>
          <w:rFonts w:ascii="Times New Roman" w:hAnsi="Times New Roman"/>
          <w:color w:val="000000"/>
          <w:sz w:val="28"/>
          <w:lang w:val="ru-RU"/>
        </w:rPr>
        <w:t>иодом</w:t>
      </w:r>
      <w:proofErr w:type="spellEnd"/>
      <w:r w:rsidRPr="001C4730">
        <w:rPr>
          <w:rFonts w:ascii="Times New Roman" w:hAnsi="Times New Roman"/>
          <w:color w:val="000000"/>
          <w:sz w:val="28"/>
          <w:lang w:val="ru-RU"/>
        </w:rPr>
        <w:t>).</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1C4730">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1C4730">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1C4730">
        <w:rPr>
          <w:rFonts w:ascii="Times New Roman" w:hAnsi="Times New Roman"/>
          <w:color w:val="000000"/>
          <w:sz w:val="28"/>
          <w:lang w:val="ru-RU"/>
        </w:rPr>
        <w:t>) и гидроксидом меди(</w:t>
      </w:r>
      <w:r>
        <w:rPr>
          <w:rFonts w:ascii="Times New Roman" w:hAnsi="Times New Roman"/>
          <w:color w:val="000000"/>
          <w:sz w:val="28"/>
        </w:rPr>
        <w:t>II</w:t>
      </w:r>
      <w:r w:rsidRPr="001C4730">
        <w:rPr>
          <w:rFonts w:ascii="Times New Roman" w:hAnsi="Times New Roman"/>
          <w:color w:val="000000"/>
          <w:sz w:val="28"/>
          <w:lang w:val="ru-RU"/>
        </w:rPr>
        <w:t xml:space="preserve">), взаимодействие крахмала с </w:t>
      </w:r>
      <w:proofErr w:type="spellStart"/>
      <w:r w:rsidRPr="001C4730">
        <w:rPr>
          <w:rFonts w:ascii="Times New Roman" w:hAnsi="Times New Roman"/>
          <w:color w:val="000000"/>
          <w:sz w:val="28"/>
          <w:lang w:val="ru-RU"/>
        </w:rPr>
        <w:t>иодом</w:t>
      </w:r>
      <w:proofErr w:type="spellEnd"/>
      <w:r w:rsidRPr="001C4730">
        <w:rPr>
          <w:rFonts w:ascii="Times New Roman" w:hAnsi="Times New Roman"/>
          <w:color w:val="000000"/>
          <w:sz w:val="28"/>
          <w:lang w:val="ru-RU"/>
        </w:rPr>
        <w:t>), проведение практической работы: свойства раствора уксусной кислоты.</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Расчётные задачи.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Азотсодержащие органические соединения.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Высокомолекулярные соединения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Межпредметные</w:t>
      </w:r>
      <w:proofErr w:type="spellEnd"/>
      <w:r w:rsidRPr="001C4730">
        <w:rPr>
          <w:rFonts w:ascii="Times New Roman" w:hAnsi="Times New Roman"/>
          <w:color w:val="000000"/>
          <w:sz w:val="28"/>
          <w:lang w:val="ru-RU"/>
        </w:rPr>
        <w:t xml:space="preserve"> связи.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lastRenderedPageBreak/>
        <w:t xml:space="preserve">Реализация </w:t>
      </w:r>
      <w:proofErr w:type="spellStart"/>
      <w:r w:rsidRPr="001C4730">
        <w:rPr>
          <w:rFonts w:ascii="Times New Roman" w:hAnsi="Times New Roman"/>
          <w:color w:val="000000"/>
          <w:sz w:val="28"/>
          <w:lang w:val="ru-RU"/>
        </w:rPr>
        <w:t>межпредметных</w:t>
      </w:r>
      <w:proofErr w:type="spellEnd"/>
      <w:r w:rsidRPr="001C4730">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География: минералы, горные породы, полезные ископаемые, топливо, ресурсы.</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081C98" w:rsidRPr="001C4730" w:rsidRDefault="00081C98">
      <w:pPr>
        <w:spacing w:after="0" w:line="264" w:lineRule="auto"/>
        <w:ind w:left="120"/>
        <w:jc w:val="both"/>
        <w:rPr>
          <w:lang w:val="ru-RU"/>
        </w:rPr>
      </w:pPr>
    </w:p>
    <w:p w:rsidR="00081C98" w:rsidRPr="001C4730" w:rsidRDefault="001C4730">
      <w:pPr>
        <w:spacing w:after="0" w:line="264" w:lineRule="auto"/>
        <w:ind w:left="120"/>
        <w:jc w:val="both"/>
        <w:rPr>
          <w:lang w:val="ru-RU"/>
        </w:rPr>
      </w:pPr>
      <w:r w:rsidRPr="001C4730">
        <w:rPr>
          <w:rFonts w:ascii="Times New Roman" w:hAnsi="Times New Roman"/>
          <w:b/>
          <w:color w:val="000000"/>
          <w:sz w:val="28"/>
          <w:lang w:val="ru-RU"/>
        </w:rPr>
        <w:t xml:space="preserve">11 КЛАСС </w:t>
      </w:r>
    </w:p>
    <w:p w:rsidR="00081C98" w:rsidRPr="001C4730" w:rsidRDefault="00081C98">
      <w:pPr>
        <w:spacing w:after="0" w:line="264" w:lineRule="auto"/>
        <w:ind w:left="120"/>
        <w:jc w:val="both"/>
        <w:rPr>
          <w:lang w:val="ru-RU"/>
        </w:rPr>
      </w:pPr>
    </w:p>
    <w:p w:rsidR="00081C98" w:rsidRPr="001C4730" w:rsidRDefault="001C4730">
      <w:pPr>
        <w:spacing w:after="0" w:line="264" w:lineRule="auto"/>
        <w:ind w:left="120"/>
        <w:jc w:val="both"/>
        <w:rPr>
          <w:lang w:val="ru-RU"/>
        </w:rPr>
      </w:pPr>
      <w:r w:rsidRPr="001C4730">
        <w:rPr>
          <w:rFonts w:ascii="Times New Roman" w:hAnsi="Times New Roman"/>
          <w:b/>
          <w:color w:val="000000"/>
          <w:sz w:val="28"/>
          <w:lang w:val="ru-RU"/>
        </w:rPr>
        <w:t>ОБЩАЯ И НЕОРГАНИЧЕСКАЯ ХИМИЯ</w:t>
      </w:r>
    </w:p>
    <w:p w:rsidR="00081C98" w:rsidRPr="001C4730" w:rsidRDefault="00081C98">
      <w:pPr>
        <w:spacing w:after="0" w:line="264" w:lineRule="auto"/>
        <w:ind w:left="120"/>
        <w:jc w:val="both"/>
        <w:rPr>
          <w:lang w:val="ru-RU"/>
        </w:rPr>
      </w:pP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Теоретические основы химии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1C4730">
        <w:rPr>
          <w:rFonts w:ascii="Times New Roman" w:hAnsi="Times New Roman"/>
          <w:color w:val="000000"/>
          <w:sz w:val="28"/>
          <w:lang w:val="ru-RU"/>
        </w:rPr>
        <w:t>орбитали</w:t>
      </w:r>
      <w:proofErr w:type="spellEnd"/>
      <w:r w:rsidRPr="001C4730">
        <w:rPr>
          <w:rFonts w:ascii="Times New Roman" w:hAnsi="Times New Roman"/>
          <w:color w:val="000000"/>
          <w:sz w:val="28"/>
          <w:lang w:val="ru-RU"/>
        </w:rPr>
        <w:t xml:space="preserve">, </w:t>
      </w:r>
      <w:r>
        <w:rPr>
          <w:rFonts w:ascii="Times New Roman" w:hAnsi="Times New Roman"/>
          <w:color w:val="000000"/>
          <w:sz w:val="28"/>
        </w:rPr>
        <w:t>s</w:t>
      </w:r>
      <w:r w:rsidRPr="001C4730">
        <w:rPr>
          <w:rFonts w:ascii="Times New Roman" w:hAnsi="Times New Roman"/>
          <w:color w:val="000000"/>
          <w:sz w:val="28"/>
          <w:lang w:val="ru-RU"/>
        </w:rPr>
        <w:t xml:space="preserve">-, </w:t>
      </w:r>
      <w:r>
        <w:rPr>
          <w:rFonts w:ascii="Times New Roman" w:hAnsi="Times New Roman"/>
          <w:color w:val="000000"/>
          <w:sz w:val="28"/>
        </w:rPr>
        <w:t>p</w:t>
      </w:r>
      <w:r w:rsidRPr="001C4730">
        <w:rPr>
          <w:rFonts w:ascii="Times New Roman" w:hAnsi="Times New Roman"/>
          <w:color w:val="000000"/>
          <w:sz w:val="28"/>
          <w:lang w:val="ru-RU"/>
        </w:rPr>
        <w:t xml:space="preserve">-, </w:t>
      </w:r>
      <w:r>
        <w:rPr>
          <w:rFonts w:ascii="Times New Roman" w:hAnsi="Times New Roman"/>
          <w:color w:val="000000"/>
          <w:sz w:val="28"/>
        </w:rPr>
        <w:t>d</w:t>
      </w:r>
      <w:r w:rsidRPr="001C4730">
        <w:rPr>
          <w:rFonts w:ascii="Times New Roman" w:hAnsi="Times New Roman"/>
          <w:color w:val="000000"/>
          <w:sz w:val="28"/>
          <w:lang w:val="ru-RU"/>
        </w:rPr>
        <w:t xml:space="preserve">- элементы. Особенности распределения электронов по </w:t>
      </w:r>
      <w:proofErr w:type="spellStart"/>
      <w:r w:rsidRPr="001C4730">
        <w:rPr>
          <w:rFonts w:ascii="Times New Roman" w:hAnsi="Times New Roman"/>
          <w:color w:val="000000"/>
          <w:sz w:val="28"/>
          <w:lang w:val="ru-RU"/>
        </w:rPr>
        <w:t>орбиталям</w:t>
      </w:r>
      <w:proofErr w:type="spellEnd"/>
      <w:r w:rsidRPr="001C4730">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1C4730">
        <w:rPr>
          <w:rFonts w:ascii="Times New Roman" w:hAnsi="Times New Roman"/>
          <w:color w:val="000000"/>
          <w:sz w:val="28"/>
          <w:lang w:val="ru-RU"/>
        </w:rPr>
        <w:t>Электроотрицательность</w:t>
      </w:r>
      <w:proofErr w:type="spellEnd"/>
      <w:r w:rsidRPr="001C4730">
        <w:rPr>
          <w:rFonts w:ascii="Times New Roman" w:hAnsi="Times New Roman"/>
          <w:color w:val="000000"/>
          <w:sz w:val="28"/>
          <w:lang w:val="ru-RU"/>
        </w:rPr>
        <w:t xml:space="preserve">. Степень окисления. Ионы: катионы и анионы.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1C4730">
        <w:rPr>
          <w:rFonts w:ascii="Times New Roman" w:hAnsi="Times New Roman"/>
          <w:color w:val="000000"/>
          <w:sz w:val="28"/>
          <w:lang w:val="ru-RU"/>
        </w:rPr>
        <w:t>ЛеШателье</w:t>
      </w:r>
      <w:proofErr w:type="spellEnd"/>
      <w:r w:rsidRPr="001C4730">
        <w:rPr>
          <w:rFonts w:ascii="Times New Roman" w:hAnsi="Times New Roman"/>
          <w:color w:val="000000"/>
          <w:sz w:val="28"/>
          <w:lang w:val="ru-RU"/>
        </w:rPr>
        <w:t xml:space="preserve">.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Окислительно-восстановительные реакции.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Расчётные задачи.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Неорганическая химия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Применение важнейших неметаллов и их соединений.</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Общие способы получения металлов. Применение металлов в быту и технике.</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Расчётные задачи.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Химия и жизнь</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1C4730">
        <w:rPr>
          <w:rFonts w:ascii="Times New Roman" w:hAnsi="Times New Roman"/>
          <w:color w:val="000000"/>
          <w:sz w:val="28"/>
          <w:lang w:val="ru-RU"/>
        </w:rPr>
        <w:t>наноматериалы</w:t>
      </w:r>
      <w:proofErr w:type="spellEnd"/>
      <w:r w:rsidRPr="001C4730">
        <w:rPr>
          <w:rFonts w:ascii="Times New Roman" w:hAnsi="Times New Roman"/>
          <w:color w:val="000000"/>
          <w:sz w:val="28"/>
          <w:lang w:val="ru-RU"/>
        </w:rPr>
        <w:t xml:space="preserve">, органические и минеральные удобрения.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Межпредметные</w:t>
      </w:r>
      <w:proofErr w:type="spellEnd"/>
      <w:r w:rsidRPr="001C4730">
        <w:rPr>
          <w:rFonts w:ascii="Times New Roman" w:hAnsi="Times New Roman"/>
          <w:color w:val="000000"/>
          <w:sz w:val="28"/>
          <w:lang w:val="ru-RU"/>
        </w:rPr>
        <w:t xml:space="preserve"> связи.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Реализация </w:t>
      </w:r>
      <w:proofErr w:type="spellStart"/>
      <w:r w:rsidRPr="001C4730">
        <w:rPr>
          <w:rFonts w:ascii="Times New Roman" w:hAnsi="Times New Roman"/>
          <w:color w:val="000000"/>
          <w:sz w:val="28"/>
          <w:lang w:val="ru-RU"/>
        </w:rPr>
        <w:t>межпредметных</w:t>
      </w:r>
      <w:proofErr w:type="spellEnd"/>
      <w:r w:rsidRPr="001C4730">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География: минералы, горные породы, полезные ископаемые, топливо, ресурсы.</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1C4730">
        <w:rPr>
          <w:rFonts w:ascii="Times New Roman" w:hAnsi="Times New Roman"/>
          <w:color w:val="000000"/>
          <w:sz w:val="28"/>
          <w:lang w:val="ru-RU"/>
        </w:rPr>
        <w:t>нанотехнологии</w:t>
      </w:r>
      <w:proofErr w:type="spellEnd"/>
      <w:r w:rsidRPr="001C4730">
        <w:rPr>
          <w:rFonts w:ascii="Times New Roman" w:hAnsi="Times New Roman"/>
          <w:color w:val="000000"/>
          <w:sz w:val="28"/>
          <w:lang w:val="ru-RU"/>
        </w:rPr>
        <w:t>.</w:t>
      </w:r>
    </w:p>
    <w:p w:rsidR="00081C98" w:rsidRPr="001C4730" w:rsidRDefault="00081C98">
      <w:pPr>
        <w:spacing w:after="0" w:line="264" w:lineRule="auto"/>
        <w:ind w:left="120"/>
        <w:jc w:val="both"/>
        <w:rPr>
          <w:lang w:val="ru-RU"/>
        </w:rPr>
      </w:pPr>
    </w:p>
    <w:p w:rsidR="00081C98" w:rsidRPr="001C4730" w:rsidRDefault="00081C98">
      <w:pPr>
        <w:rPr>
          <w:lang w:val="ru-RU"/>
        </w:rPr>
        <w:sectPr w:rsidR="00081C98" w:rsidRPr="001C4730">
          <w:pgSz w:w="11906" w:h="16383"/>
          <w:pgMar w:top="1134" w:right="850" w:bottom="1134" w:left="1701" w:header="720" w:footer="720" w:gutter="0"/>
          <w:cols w:space="720"/>
        </w:sectPr>
      </w:pPr>
    </w:p>
    <w:p w:rsidR="00081C98" w:rsidRPr="001C4730" w:rsidRDefault="001C4730">
      <w:pPr>
        <w:spacing w:after="0" w:line="264" w:lineRule="auto"/>
        <w:ind w:left="120"/>
        <w:jc w:val="both"/>
        <w:rPr>
          <w:lang w:val="ru-RU"/>
        </w:rPr>
      </w:pPr>
      <w:bookmarkStart w:id="4" w:name="block-13502240"/>
      <w:bookmarkEnd w:id="3"/>
      <w:r w:rsidRPr="001C4730">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081C98" w:rsidRPr="001C4730" w:rsidRDefault="00081C98">
      <w:pPr>
        <w:spacing w:after="0" w:line="264" w:lineRule="auto"/>
        <w:ind w:left="120"/>
        <w:jc w:val="both"/>
        <w:rPr>
          <w:lang w:val="ru-RU"/>
        </w:rPr>
      </w:pPr>
    </w:p>
    <w:p w:rsidR="00081C98" w:rsidRPr="001C4730" w:rsidRDefault="001C4730">
      <w:pPr>
        <w:spacing w:after="0" w:line="264" w:lineRule="auto"/>
        <w:ind w:left="120"/>
        <w:jc w:val="both"/>
        <w:rPr>
          <w:lang w:val="ru-RU"/>
        </w:rPr>
      </w:pPr>
      <w:r w:rsidRPr="001C4730">
        <w:rPr>
          <w:rFonts w:ascii="Times New Roman" w:hAnsi="Times New Roman"/>
          <w:b/>
          <w:color w:val="000000"/>
          <w:sz w:val="28"/>
          <w:lang w:val="ru-RU"/>
        </w:rPr>
        <w:t>ЛИЧНОСТНЫЕ РЕЗУЛЬТАТЫ</w:t>
      </w:r>
    </w:p>
    <w:p w:rsidR="00081C98" w:rsidRPr="001C4730" w:rsidRDefault="00081C98">
      <w:pPr>
        <w:spacing w:after="0" w:line="264" w:lineRule="auto"/>
        <w:ind w:left="120"/>
        <w:jc w:val="both"/>
        <w:rPr>
          <w:lang w:val="ru-RU"/>
        </w:rPr>
      </w:pP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1C4730">
        <w:rPr>
          <w:rFonts w:ascii="Times New Roman" w:hAnsi="Times New Roman"/>
          <w:color w:val="000000"/>
          <w:sz w:val="28"/>
          <w:lang w:val="ru-RU"/>
        </w:rPr>
        <w:t>метапредметным</w:t>
      </w:r>
      <w:proofErr w:type="spellEnd"/>
      <w:r w:rsidRPr="001C4730">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w:t>
      </w:r>
      <w:proofErr w:type="spellStart"/>
      <w:r w:rsidRPr="001C4730">
        <w:rPr>
          <w:rFonts w:ascii="Times New Roman" w:hAnsi="Times New Roman"/>
          <w:color w:val="000000"/>
          <w:sz w:val="28"/>
          <w:lang w:val="ru-RU"/>
        </w:rPr>
        <w:t>системно-деятельностный</w:t>
      </w:r>
      <w:proofErr w:type="spellEnd"/>
      <w:r w:rsidRPr="001C4730">
        <w:rPr>
          <w:rFonts w:ascii="Times New Roman" w:hAnsi="Times New Roman"/>
          <w:color w:val="000000"/>
          <w:sz w:val="28"/>
          <w:lang w:val="ru-RU"/>
        </w:rPr>
        <w:t xml:space="preserve"> подход.</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В соответствии с </w:t>
      </w:r>
      <w:proofErr w:type="spellStart"/>
      <w:r w:rsidRPr="001C4730">
        <w:rPr>
          <w:rFonts w:ascii="Times New Roman" w:hAnsi="Times New Roman"/>
          <w:color w:val="000000"/>
          <w:sz w:val="28"/>
          <w:lang w:val="ru-RU"/>
        </w:rPr>
        <w:t>системно-деятельностным</w:t>
      </w:r>
      <w:proofErr w:type="spellEnd"/>
      <w:r w:rsidRPr="001C4730">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наличие мотивации к обучению;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Личностные результаты освоения предмета «Химия» отражают </w:t>
      </w: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1) гражданского воспитания</w:t>
      </w:r>
      <w:r w:rsidRPr="001C4730">
        <w:rPr>
          <w:rFonts w:ascii="Times New Roman" w:hAnsi="Times New Roman"/>
          <w:color w:val="000000"/>
          <w:sz w:val="28"/>
          <w:lang w:val="ru-RU"/>
        </w:rPr>
        <w:t>:</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2) патриотического воспитания</w:t>
      </w:r>
      <w:r w:rsidRPr="001C4730">
        <w:rPr>
          <w:rFonts w:ascii="Times New Roman" w:hAnsi="Times New Roman"/>
          <w:color w:val="000000"/>
          <w:sz w:val="28"/>
          <w:lang w:val="ru-RU"/>
        </w:rPr>
        <w:t>:</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3) духовно-нравственного воспитания: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нравственного сознания, этического поведения;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4) формирования культуры здоровья: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5) трудового воспитания: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уважения к труду, людям труда и результатам трудовой деятельности;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6) экологического воспитания: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1C4730">
        <w:rPr>
          <w:rFonts w:ascii="Times New Roman" w:hAnsi="Times New Roman"/>
          <w:color w:val="000000"/>
          <w:sz w:val="28"/>
          <w:lang w:val="ru-RU"/>
        </w:rPr>
        <w:t>хемофобии</w:t>
      </w:r>
      <w:proofErr w:type="spellEnd"/>
      <w:r w:rsidRPr="001C4730">
        <w:rPr>
          <w:rFonts w:ascii="Times New Roman" w:hAnsi="Times New Roman"/>
          <w:color w:val="000000"/>
          <w:sz w:val="28"/>
          <w:lang w:val="ru-RU"/>
        </w:rPr>
        <w:t>;</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7) ценности научного познания:</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сформированности</w:t>
      </w:r>
      <w:proofErr w:type="spellEnd"/>
      <w:r w:rsidRPr="001C4730">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1C4730">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интереса к познанию и исследовательской деятельности;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интереса к особенностям труда в различных сферах профессиональной деятельности.</w:t>
      </w:r>
    </w:p>
    <w:p w:rsidR="00081C98" w:rsidRPr="001C4730" w:rsidRDefault="001C4730">
      <w:pPr>
        <w:spacing w:after="0"/>
        <w:ind w:left="120"/>
        <w:rPr>
          <w:lang w:val="ru-RU"/>
        </w:rPr>
      </w:pPr>
      <w:r w:rsidRPr="001C4730">
        <w:rPr>
          <w:rFonts w:ascii="Times New Roman" w:hAnsi="Times New Roman"/>
          <w:b/>
          <w:color w:val="000000"/>
          <w:sz w:val="28"/>
          <w:lang w:val="ru-RU"/>
        </w:rPr>
        <w:t>МЕТАПРЕДМЕТНЫЕ РЕЗУЛЬТАТЫ</w:t>
      </w:r>
    </w:p>
    <w:p w:rsidR="00081C98" w:rsidRPr="001C4730" w:rsidRDefault="00081C98">
      <w:pPr>
        <w:spacing w:after="0"/>
        <w:ind w:left="120"/>
        <w:rPr>
          <w:lang w:val="ru-RU"/>
        </w:rPr>
      </w:pP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Метапредметные</w:t>
      </w:r>
      <w:proofErr w:type="spellEnd"/>
      <w:r w:rsidRPr="001C4730">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1C4730">
        <w:rPr>
          <w:rFonts w:ascii="Times New Roman" w:hAnsi="Times New Roman"/>
          <w:color w:val="000000"/>
          <w:sz w:val="28"/>
          <w:lang w:val="ru-RU"/>
        </w:rPr>
        <w:t>межпредметные</w:t>
      </w:r>
      <w:proofErr w:type="spellEnd"/>
      <w:r w:rsidRPr="001C4730">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Метапредметные</w:t>
      </w:r>
      <w:proofErr w:type="spellEnd"/>
      <w:r w:rsidRPr="001C4730">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Овладение универсальными учебными познавательными действиями:</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1) базовые логические действия: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1C4730">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устанавливать причинно-следственные связи между изучаемыми явлениями;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2) базовые исследовательские действия:</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владеть основами методов научного познания веществ и химических реакций;</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3) работа с информацией:</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1C4730">
        <w:rPr>
          <w:rFonts w:ascii="Times New Roman" w:hAnsi="Times New Roman"/>
          <w:color w:val="000000"/>
          <w:sz w:val="28"/>
          <w:lang w:val="ru-RU"/>
        </w:rPr>
        <w:t>межпредметные</w:t>
      </w:r>
      <w:proofErr w:type="spellEnd"/>
      <w:r w:rsidRPr="001C4730">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использовать и преобразовывать знаково-символические средства наглядности.</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Овладение универсальными коммуникативными действиями: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081C98" w:rsidRPr="001C4730" w:rsidRDefault="001C4730">
      <w:pPr>
        <w:spacing w:after="0" w:line="264" w:lineRule="auto"/>
        <w:ind w:firstLine="600"/>
        <w:jc w:val="both"/>
        <w:rPr>
          <w:lang w:val="ru-RU"/>
        </w:rPr>
      </w:pPr>
      <w:r w:rsidRPr="001C4730">
        <w:rPr>
          <w:rFonts w:ascii="Times New Roman" w:hAnsi="Times New Roman"/>
          <w:b/>
          <w:color w:val="000000"/>
          <w:sz w:val="28"/>
          <w:lang w:val="ru-RU"/>
        </w:rPr>
        <w:t>Овладение универсальными регулятивными действиями:</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осуществлять самоконтроль своей деятельности на основе самоанализа и самооценки.</w:t>
      </w:r>
    </w:p>
    <w:p w:rsidR="00081C98" w:rsidRPr="001C4730" w:rsidRDefault="00081C98">
      <w:pPr>
        <w:spacing w:after="0"/>
        <w:ind w:left="120"/>
        <w:rPr>
          <w:lang w:val="ru-RU"/>
        </w:rPr>
      </w:pPr>
    </w:p>
    <w:p w:rsidR="00081C98" w:rsidRPr="001C4730" w:rsidRDefault="001C4730">
      <w:pPr>
        <w:spacing w:after="0"/>
        <w:ind w:left="120"/>
        <w:rPr>
          <w:lang w:val="ru-RU"/>
        </w:rPr>
      </w:pPr>
      <w:r w:rsidRPr="001C4730">
        <w:rPr>
          <w:rFonts w:ascii="Times New Roman" w:hAnsi="Times New Roman"/>
          <w:b/>
          <w:color w:val="000000"/>
          <w:sz w:val="28"/>
          <w:lang w:val="ru-RU"/>
        </w:rPr>
        <w:t>ПРЕДМЕТНЫЕ РЕЗУЛЬТАТЫ</w:t>
      </w:r>
    </w:p>
    <w:p w:rsidR="00081C98" w:rsidRPr="001C4730" w:rsidRDefault="00081C98">
      <w:pPr>
        <w:spacing w:after="0"/>
        <w:ind w:left="120"/>
        <w:rPr>
          <w:lang w:val="ru-RU"/>
        </w:rPr>
      </w:pPr>
    </w:p>
    <w:p w:rsidR="00081C98" w:rsidRPr="001C4730" w:rsidRDefault="001C4730">
      <w:pPr>
        <w:spacing w:after="0" w:line="264" w:lineRule="auto"/>
        <w:ind w:left="120"/>
        <w:jc w:val="both"/>
        <w:rPr>
          <w:lang w:val="ru-RU"/>
        </w:rPr>
      </w:pPr>
      <w:r w:rsidRPr="001C4730">
        <w:rPr>
          <w:rFonts w:ascii="Times New Roman" w:hAnsi="Times New Roman"/>
          <w:b/>
          <w:color w:val="000000"/>
          <w:sz w:val="28"/>
          <w:lang w:val="ru-RU"/>
        </w:rPr>
        <w:t>10 КЛАСС</w:t>
      </w:r>
    </w:p>
    <w:p w:rsidR="00081C98" w:rsidRPr="001C4730" w:rsidRDefault="00081C98">
      <w:pPr>
        <w:spacing w:after="0" w:line="264" w:lineRule="auto"/>
        <w:ind w:left="120"/>
        <w:jc w:val="both"/>
        <w:rPr>
          <w:lang w:val="ru-RU"/>
        </w:rPr>
      </w:pP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Предметные результаты освоения курса «Органическая химия» отражают:</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w:t>
      </w:r>
      <w:r w:rsidRPr="001C4730">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1C4730">
        <w:rPr>
          <w:rFonts w:ascii="Times New Roman" w:hAnsi="Times New Roman"/>
          <w:color w:val="000000"/>
          <w:sz w:val="28"/>
          <w:lang w:val="ru-RU"/>
        </w:rPr>
        <w:t>электроотрицательность</w:t>
      </w:r>
      <w:proofErr w:type="spellEnd"/>
      <w:r w:rsidRPr="001C4730">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1C4730">
        <w:rPr>
          <w:rFonts w:ascii="Times New Roman" w:hAnsi="Times New Roman"/>
          <w:color w:val="000000"/>
          <w:sz w:val="28"/>
          <w:lang w:val="ru-RU"/>
        </w:rPr>
        <w:t>фактологические</w:t>
      </w:r>
      <w:proofErr w:type="spellEnd"/>
      <w:r w:rsidRPr="001C4730">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1C4730">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lastRenderedPageBreak/>
        <w:t>сформированность</w:t>
      </w:r>
      <w:proofErr w:type="spellEnd"/>
      <w:r w:rsidRPr="001C4730">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lastRenderedPageBreak/>
        <w:t>сформированность</w:t>
      </w:r>
      <w:proofErr w:type="spellEnd"/>
      <w:r w:rsidRPr="001C4730">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081C98" w:rsidRPr="001C4730" w:rsidRDefault="00081C98">
      <w:pPr>
        <w:spacing w:after="0" w:line="264" w:lineRule="auto"/>
        <w:ind w:left="120"/>
        <w:jc w:val="both"/>
        <w:rPr>
          <w:lang w:val="ru-RU"/>
        </w:rPr>
      </w:pPr>
    </w:p>
    <w:p w:rsidR="00081C98" w:rsidRPr="001C4730" w:rsidRDefault="001C4730">
      <w:pPr>
        <w:spacing w:after="0" w:line="264" w:lineRule="auto"/>
        <w:ind w:left="120"/>
        <w:jc w:val="both"/>
        <w:rPr>
          <w:lang w:val="ru-RU"/>
        </w:rPr>
      </w:pPr>
      <w:r w:rsidRPr="001C4730">
        <w:rPr>
          <w:rFonts w:ascii="Times New Roman" w:hAnsi="Times New Roman"/>
          <w:b/>
          <w:color w:val="000000"/>
          <w:sz w:val="28"/>
          <w:lang w:val="ru-RU"/>
        </w:rPr>
        <w:t>11 КЛАСС</w:t>
      </w:r>
    </w:p>
    <w:p w:rsidR="00081C98" w:rsidRPr="001C4730" w:rsidRDefault="00081C98">
      <w:pPr>
        <w:spacing w:after="0" w:line="264" w:lineRule="auto"/>
        <w:ind w:left="120"/>
        <w:jc w:val="both"/>
        <w:rPr>
          <w:lang w:val="ru-RU"/>
        </w:rPr>
      </w:pP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Предметные результаты освоения курса «Общая и неорганическая химия» отражают:</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1C4730">
        <w:rPr>
          <w:rFonts w:ascii="Times New Roman" w:hAnsi="Times New Roman"/>
          <w:color w:val="000000"/>
          <w:sz w:val="28"/>
          <w:lang w:val="ru-RU"/>
        </w:rPr>
        <w:t xml:space="preserve">-, </w:t>
      </w:r>
      <w:r>
        <w:rPr>
          <w:rFonts w:ascii="Times New Roman" w:hAnsi="Times New Roman"/>
          <w:color w:val="000000"/>
          <w:sz w:val="28"/>
        </w:rPr>
        <w:t>p</w:t>
      </w:r>
      <w:r w:rsidRPr="001C4730">
        <w:rPr>
          <w:rFonts w:ascii="Times New Roman" w:hAnsi="Times New Roman"/>
          <w:color w:val="000000"/>
          <w:sz w:val="28"/>
          <w:lang w:val="ru-RU"/>
        </w:rPr>
        <w:t xml:space="preserve">-, </w:t>
      </w:r>
      <w:r>
        <w:rPr>
          <w:rFonts w:ascii="Times New Roman" w:hAnsi="Times New Roman"/>
          <w:color w:val="000000"/>
          <w:sz w:val="28"/>
        </w:rPr>
        <w:t>d</w:t>
      </w:r>
      <w:r w:rsidRPr="001C4730">
        <w:rPr>
          <w:rFonts w:ascii="Times New Roman" w:hAnsi="Times New Roman"/>
          <w:color w:val="000000"/>
          <w:sz w:val="28"/>
          <w:lang w:val="ru-RU"/>
        </w:rPr>
        <w:t xml:space="preserve">- электронные </w:t>
      </w:r>
      <w:proofErr w:type="spellStart"/>
      <w:r w:rsidRPr="001C4730">
        <w:rPr>
          <w:rFonts w:ascii="Times New Roman" w:hAnsi="Times New Roman"/>
          <w:color w:val="000000"/>
          <w:sz w:val="28"/>
          <w:lang w:val="ru-RU"/>
        </w:rPr>
        <w:t>орбитали</w:t>
      </w:r>
      <w:proofErr w:type="spellEnd"/>
      <w:r w:rsidRPr="001C4730">
        <w:rPr>
          <w:rFonts w:ascii="Times New Roman" w:hAnsi="Times New Roman"/>
          <w:color w:val="000000"/>
          <w:sz w:val="28"/>
          <w:lang w:val="ru-RU"/>
        </w:rPr>
        <w:t xml:space="preserve"> атомов, ион, молекула, моль, молярный объём, валентность, </w:t>
      </w:r>
      <w:proofErr w:type="spellStart"/>
      <w:r w:rsidRPr="001C4730">
        <w:rPr>
          <w:rFonts w:ascii="Times New Roman" w:hAnsi="Times New Roman"/>
          <w:color w:val="000000"/>
          <w:sz w:val="28"/>
          <w:lang w:val="ru-RU"/>
        </w:rPr>
        <w:t>электроотрицательность</w:t>
      </w:r>
      <w:proofErr w:type="spellEnd"/>
      <w:r w:rsidRPr="001C4730">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1C4730">
        <w:rPr>
          <w:rFonts w:ascii="Times New Roman" w:hAnsi="Times New Roman"/>
          <w:color w:val="000000"/>
          <w:sz w:val="28"/>
          <w:lang w:val="ru-RU"/>
        </w:rPr>
        <w:t>неэлектролиты</w:t>
      </w:r>
      <w:proofErr w:type="spellEnd"/>
      <w:r w:rsidRPr="001C4730">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1C4730">
        <w:rPr>
          <w:rFonts w:ascii="Times New Roman" w:hAnsi="Times New Roman"/>
          <w:color w:val="000000"/>
          <w:sz w:val="28"/>
          <w:lang w:val="ru-RU"/>
        </w:rPr>
        <w:t>фактологические</w:t>
      </w:r>
      <w:proofErr w:type="spellEnd"/>
      <w:r w:rsidRPr="001C4730">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lastRenderedPageBreak/>
        <w:t>сформированность</w:t>
      </w:r>
      <w:proofErr w:type="spellEnd"/>
      <w:r w:rsidRPr="001C4730">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1C4730">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1C4730">
        <w:rPr>
          <w:rFonts w:ascii="Times New Roman" w:hAnsi="Times New Roman"/>
          <w:color w:val="000000"/>
          <w:sz w:val="28"/>
          <w:lang w:val="ru-RU"/>
        </w:rPr>
        <w:t xml:space="preserve">-, </w:t>
      </w:r>
      <w:r>
        <w:rPr>
          <w:rFonts w:ascii="Times New Roman" w:hAnsi="Times New Roman"/>
          <w:color w:val="000000"/>
          <w:sz w:val="28"/>
        </w:rPr>
        <w:t>p</w:t>
      </w:r>
      <w:r w:rsidRPr="001C4730">
        <w:rPr>
          <w:rFonts w:ascii="Times New Roman" w:hAnsi="Times New Roman"/>
          <w:color w:val="000000"/>
          <w:sz w:val="28"/>
          <w:lang w:val="ru-RU"/>
        </w:rPr>
        <w:t xml:space="preserve">-, </w:t>
      </w:r>
      <w:r>
        <w:rPr>
          <w:rFonts w:ascii="Times New Roman" w:hAnsi="Times New Roman"/>
          <w:color w:val="000000"/>
          <w:sz w:val="28"/>
        </w:rPr>
        <w:t>d</w:t>
      </w:r>
      <w:r w:rsidRPr="001C4730">
        <w:rPr>
          <w:rFonts w:ascii="Times New Roman" w:hAnsi="Times New Roman"/>
          <w:color w:val="000000"/>
          <w:sz w:val="28"/>
          <w:lang w:val="ru-RU"/>
        </w:rPr>
        <w:t xml:space="preserve">-электронные </w:t>
      </w:r>
      <w:proofErr w:type="spellStart"/>
      <w:r w:rsidRPr="001C4730">
        <w:rPr>
          <w:rFonts w:ascii="Times New Roman" w:hAnsi="Times New Roman"/>
          <w:color w:val="000000"/>
          <w:sz w:val="28"/>
          <w:lang w:val="ru-RU"/>
        </w:rPr>
        <w:t>орбитали</w:t>
      </w:r>
      <w:proofErr w:type="spellEnd"/>
      <w:r w:rsidRPr="001C4730">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lastRenderedPageBreak/>
        <w:t>сформированность</w:t>
      </w:r>
      <w:proofErr w:type="spellEnd"/>
      <w:r w:rsidRPr="001C4730">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раскрывать сущность окислительно-восстановительных реакций посредством составления электронного баланса этих реакций;</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1C4730">
        <w:rPr>
          <w:rFonts w:ascii="Times New Roman" w:hAnsi="Times New Roman"/>
          <w:color w:val="000000"/>
          <w:sz w:val="28"/>
          <w:lang w:val="ru-RU"/>
        </w:rPr>
        <w:t>ЛеШателье</w:t>
      </w:r>
      <w:proofErr w:type="spellEnd"/>
      <w:r w:rsidRPr="001C4730">
        <w:rPr>
          <w:rFonts w:ascii="Times New Roman" w:hAnsi="Times New Roman"/>
          <w:color w:val="000000"/>
          <w:sz w:val="28"/>
          <w:lang w:val="ru-RU"/>
        </w:rPr>
        <w:t>);</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081C98" w:rsidRPr="001C4730" w:rsidRDefault="001C4730">
      <w:pPr>
        <w:spacing w:after="0" w:line="264" w:lineRule="auto"/>
        <w:ind w:firstLine="600"/>
        <w:jc w:val="both"/>
        <w:rPr>
          <w:lang w:val="ru-RU"/>
        </w:rPr>
      </w:pPr>
      <w:proofErr w:type="spellStart"/>
      <w:r w:rsidRPr="001C4730">
        <w:rPr>
          <w:rFonts w:ascii="Times New Roman" w:hAnsi="Times New Roman"/>
          <w:color w:val="000000"/>
          <w:sz w:val="28"/>
          <w:lang w:val="ru-RU"/>
        </w:rPr>
        <w:lastRenderedPageBreak/>
        <w:t>сформированность</w:t>
      </w:r>
      <w:proofErr w:type="spellEnd"/>
      <w:r w:rsidRPr="001C4730">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081C98" w:rsidRPr="001C4730" w:rsidRDefault="001C4730">
      <w:pPr>
        <w:spacing w:after="0" w:line="264" w:lineRule="auto"/>
        <w:ind w:firstLine="600"/>
        <w:jc w:val="both"/>
        <w:rPr>
          <w:lang w:val="ru-RU"/>
        </w:rPr>
      </w:pPr>
      <w:r w:rsidRPr="001C4730">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081C98" w:rsidRPr="001C4730" w:rsidRDefault="00081C98">
      <w:pPr>
        <w:rPr>
          <w:lang w:val="ru-RU"/>
        </w:rPr>
        <w:sectPr w:rsidR="00081C98" w:rsidRPr="001C4730">
          <w:pgSz w:w="11906" w:h="16383"/>
          <w:pgMar w:top="1134" w:right="850" w:bottom="1134" w:left="1701" w:header="720" w:footer="720" w:gutter="0"/>
          <w:cols w:space="720"/>
        </w:sectPr>
      </w:pPr>
    </w:p>
    <w:p w:rsidR="00081C98" w:rsidRDefault="001C4730">
      <w:pPr>
        <w:spacing w:after="0"/>
        <w:ind w:left="120"/>
      </w:pPr>
      <w:bookmarkStart w:id="5" w:name="block-13502241"/>
      <w:bookmarkEnd w:id="4"/>
      <w:r>
        <w:rPr>
          <w:rFonts w:ascii="Times New Roman" w:hAnsi="Times New Roman"/>
          <w:b/>
          <w:color w:val="000000"/>
          <w:sz w:val="28"/>
        </w:rPr>
        <w:lastRenderedPageBreak/>
        <w:t xml:space="preserve">ТЕМАТИЧЕСКОЕ ПЛАНИРОВАНИЕ </w:t>
      </w:r>
    </w:p>
    <w:p w:rsidR="00081C98" w:rsidRDefault="001C473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5"/>
        <w:gridCol w:w="3712"/>
        <w:gridCol w:w="1110"/>
        <w:gridCol w:w="2640"/>
        <w:gridCol w:w="2708"/>
        <w:gridCol w:w="3115"/>
      </w:tblGrid>
      <w:tr w:rsidR="00081C98">
        <w:trPr>
          <w:trHeight w:val="144"/>
          <w:tblCellSpacing w:w="20" w:type="nil"/>
        </w:trPr>
        <w:tc>
          <w:tcPr>
            <w:tcW w:w="529" w:type="dxa"/>
            <w:vMerge w:val="restart"/>
            <w:tcMar>
              <w:top w:w="50" w:type="dxa"/>
              <w:left w:w="100" w:type="dxa"/>
            </w:tcMar>
            <w:vAlign w:val="center"/>
          </w:tcPr>
          <w:p w:rsidR="00081C98" w:rsidRDefault="001C4730">
            <w:pPr>
              <w:spacing w:after="0"/>
              <w:ind w:left="135"/>
            </w:pPr>
            <w:r>
              <w:rPr>
                <w:rFonts w:ascii="Times New Roman" w:hAnsi="Times New Roman"/>
                <w:b/>
                <w:color w:val="000000"/>
                <w:sz w:val="24"/>
              </w:rPr>
              <w:t xml:space="preserve">№ п/п </w:t>
            </w:r>
          </w:p>
          <w:p w:rsidR="00081C98" w:rsidRDefault="00081C98">
            <w:pPr>
              <w:spacing w:after="0"/>
              <w:ind w:left="135"/>
            </w:pPr>
          </w:p>
        </w:tc>
        <w:tc>
          <w:tcPr>
            <w:tcW w:w="2464" w:type="dxa"/>
            <w:vMerge w:val="restart"/>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081C98" w:rsidRDefault="00081C98">
            <w:pPr>
              <w:spacing w:after="0"/>
              <w:ind w:left="135"/>
            </w:pPr>
          </w:p>
        </w:tc>
        <w:tc>
          <w:tcPr>
            <w:tcW w:w="0" w:type="auto"/>
            <w:gridSpan w:val="3"/>
            <w:tcMar>
              <w:top w:w="50" w:type="dxa"/>
              <w:left w:w="100" w:type="dxa"/>
            </w:tcMar>
            <w:vAlign w:val="center"/>
          </w:tcPr>
          <w:p w:rsidR="00081C98" w:rsidRDefault="001C4730">
            <w:pPr>
              <w:spacing w:after="0"/>
            </w:pPr>
            <w:proofErr w:type="spellStart"/>
            <w:r>
              <w:rPr>
                <w:rFonts w:ascii="Times New Roman" w:hAnsi="Times New Roman"/>
                <w:b/>
                <w:color w:val="000000"/>
                <w:sz w:val="24"/>
              </w:rPr>
              <w:t>Количествочасов</w:t>
            </w:r>
            <w:proofErr w:type="spellEnd"/>
          </w:p>
        </w:tc>
        <w:tc>
          <w:tcPr>
            <w:tcW w:w="2789" w:type="dxa"/>
            <w:vMerge w:val="restart"/>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081C98" w:rsidRDefault="00081C98">
            <w:pPr>
              <w:spacing w:after="0"/>
              <w:ind w:left="135"/>
            </w:pPr>
          </w:p>
        </w:tc>
      </w:tr>
      <w:tr w:rsidR="00081C98">
        <w:trPr>
          <w:trHeight w:val="144"/>
          <w:tblCellSpacing w:w="20" w:type="nil"/>
        </w:trPr>
        <w:tc>
          <w:tcPr>
            <w:tcW w:w="0" w:type="auto"/>
            <w:vMerge/>
            <w:tcBorders>
              <w:top w:val="nil"/>
            </w:tcBorders>
            <w:tcMar>
              <w:top w:w="50" w:type="dxa"/>
              <w:left w:w="100" w:type="dxa"/>
            </w:tcMar>
          </w:tcPr>
          <w:p w:rsidR="00081C98" w:rsidRDefault="00081C98"/>
        </w:tc>
        <w:tc>
          <w:tcPr>
            <w:tcW w:w="0" w:type="auto"/>
            <w:vMerge/>
            <w:tcBorders>
              <w:top w:val="nil"/>
            </w:tcBorders>
            <w:tcMar>
              <w:top w:w="50" w:type="dxa"/>
              <w:left w:w="100" w:type="dxa"/>
            </w:tcMar>
          </w:tcPr>
          <w:p w:rsidR="00081C98" w:rsidRDefault="00081C98"/>
        </w:tc>
        <w:tc>
          <w:tcPr>
            <w:tcW w:w="1028" w:type="dxa"/>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Всего</w:t>
            </w:r>
            <w:proofErr w:type="spellEnd"/>
          </w:p>
          <w:p w:rsidR="00081C98" w:rsidRDefault="00081C98">
            <w:pPr>
              <w:spacing w:after="0"/>
              <w:ind w:left="135"/>
            </w:pPr>
          </w:p>
        </w:tc>
        <w:tc>
          <w:tcPr>
            <w:tcW w:w="1759" w:type="dxa"/>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Контрольныеработы</w:t>
            </w:r>
            <w:proofErr w:type="spellEnd"/>
          </w:p>
          <w:p w:rsidR="00081C98" w:rsidRDefault="00081C98">
            <w:pPr>
              <w:spacing w:after="0"/>
              <w:ind w:left="135"/>
            </w:pPr>
          </w:p>
        </w:tc>
        <w:tc>
          <w:tcPr>
            <w:tcW w:w="1841" w:type="dxa"/>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Практическиеработы</w:t>
            </w:r>
            <w:proofErr w:type="spellEnd"/>
          </w:p>
          <w:p w:rsidR="00081C98" w:rsidRDefault="00081C98">
            <w:pPr>
              <w:spacing w:after="0"/>
              <w:ind w:left="135"/>
            </w:pPr>
          </w:p>
        </w:tc>
        <w:tc>
          <w:tcPr>
            <w:tcW w:w="0" w:type="auto"/>
            <w:vMerge/>
            <w:tcBorders>
              <w:top w:val="nil"/>
            </w:tcBorders>
            <w:tcMar>
              <w:top w:w="50" w:type="dxa"/>
              <w:left w:w="100" w:type="dxa"/>
            </w:tcMar>
          </w:tcPr>
          <w:p w:rsidR="00081C98" w:rsidRDefault="00081C98"/>
        </w:tc>
      </w:tr>
      <w:tr w:rsidR="00081C98" w:rsidRPr="001C4730">
        <w:trPr>
          <w:trHeight w:val="144"/>
          <w:tblCellSpacing w:w="20" w:type="nil"/>
        </w:trPr>
        <w:tc>
          <w:tcPr>
            <w:tcW w:w="0" w:type="auto"/>
            <w:gridSpan w:val="6"/>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b/>
                <w:color w:val="000000"/>
                <w:sz w:val="24"/>
                <w:lang w:val="ru-RU"/>
              </w:rPr>
              <w:t>Раздел 1.Теоретические основы органической химии</w:t>
            </w:r>
          </w:p>
        </w:tc>
      </w:tr>
      <w:tr w:rsidR="00081C98">
        <w:trPr>
          <w:trHeight w:val="144"/>
          <w:tblCellSpacing w:w="20" w:type="nil"/>
        </w:trPr>
        <w:tc>
          <w:tcPr>
            <w:tcW w:w="529" w:type="dxa"/>
            <w:tcMar>
              <w:top w:w="50" w:type="dxa"/>
              <w:left w:w="100" w:type="dxa"/>
            </w:tcMar>
            <w:vAlign w:val="center"/>
          </w:tcPr>
          <w:p w:rsidR="00081C98" w:rsidRDefault="001C4730">
            <w:pPr>
              <w:spacing w:after="0"/>
            </w:pPr>
            <w:r>
              <w:rPr>
                <w:rFonts w:ascii="Times New Roman" w:hAnsi="Times New Roman"/>
                <w:color w:val="000000"/>
                <w:sz w:val="24"/>
              </w:rPr>
              <w:t>1.1</w:t>
            </w:r>
          </w:p>
        </w:tc>
        <w:tc>
          <w:tcPr>
            <w:tcW w:w="2464"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3 </w:t>
            </w:r>
          </w:p>
        </w:tc>
        <w:tc>
          <w:tcPr>
            <w:tcW w:w="1759" w:type="dxa"/>
            <w:tcMar>
              <w:top w:w="50" w:type="dxa"/>
              <w:left w:w="100" w:type="dxa"/>
            </w:tcMar>
            <w:vAlign w:val="center"/>
          </w:tcPr>
          <w:p w:rsidR="00081C98" w:rsidRDefault="00081C98">
            <w:pPr>
              <w:spacing w:after="0"/>
              <w:ind w:left="135"/>
              <w:jc w:val="center"/>
            </w:pPr>
          </w:p>
        </w:tc>
        <w:tc>
          <w:tcPr>
            <w:tcW w:w="1841" w:type="dxa"/>
            <w:tcMar>
              <w:top w:w="50" w:type="dxa"/>
              <w:left w:w="100" w:type="dxa"/>
            </w:tcMar>
            <w:vAlign w:val="center"/>
          </w:tcPr>
          <w:p w:rsidR="00081C98" w:rsidRDefault="00081C98">
            <w:pPr>
              <w:spacing w:after="0"/>
              <w:ind w:left="135"/>
              <w:jc w:val="center"/>
            </w:pPr>
          </w:p>
        </w:tc>
        <w:tc>
          <w:tcPr>
            <w:tcW w:w="2789" w:type="dxa"/>
            <w:tcMar>
              <w:top w:w="50" w:type="dxa"/>
              <w:left w:w="100" w:type="dxa"/>
            </w:tcMar>
            <w:vAlign w:val="center"/>
          </w:tcPr>
          <w:p w:rsidR="00081C98" w:rsidRDefault="00081C98">
            <w:pPr>
              <w:spacing w:after="0"/>
              <w:ind w:left="135"/>
            </w:pPr>
          </w:p>
        </w:tc>
      </w:tr>
      <w:tr w:rsidR="00081C98">
        <w:trPr>
          <w:trHeight w:val="144"/>
          <w:tblCellSpacing w:w="20" w:type="nil"/>
        </w:trPr>
        <w:tc>
          <w:tcPr>
            <w:tcW w:w="0" w:type="auto"/>
            <w:gridSpan w:val="2"/>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81C98" w:rsidRDefault="00081C98"/>
        </w:tc>
      </w:tr>
      <w:tr w:rsidR="00081C98">
        <w:trPr>
          <w:trHeight w:val="144"/>
          <w:tblCellSpacing w:w="20" w:type="nil"/>
        </w:trPr>
        <w:tc>
          <w:tcPr>
            <w:tcW w:w="0" w:type="auto"/>
            <w:gridSpan w:val="6"/>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2.Углеводороды</w:t>
            </w:r>
          </w:p>
        </w:tc>
      </w:tr>
      <w:tr w:rsidR="00081C98">
        <w:trPr>
          <w:trHeight w:val="144"/>
          <w:tblCellSpacing w:w="20" w:type="nil"/>
        </w:trPr>
        <w:tc>
          <w:tcPr>
            <w:tcW w:w="529" w:type="dxa"/>
            <w:tcMar>
              <w:top w:w="50" w:type="dxa"/>
              <w:left w:w="100" w:type="dxa"/>
            </w:tcMar>
            <w:vAlign w:val="center"/>
          </w:tcPr>
          <w:p w:rsidR="00081C98" w:rsidRDefault="001C4730">
            <w:pPr>
              <w:spacing w:after="0"/>
            </w:pPr>
            <w:r>
              <w:rPr>
                <w:rFonts w:ascii="Times New Roman" w:hAnsi="Times New Roman"/>
                <w:color w:val="000000"/>
                <w:sz w:val="24"/>
              </w:rPr>
              <w:t>2.1</w:t>
            </w:r>
          </w:p>
        </w:tc>
        <w:tc>
          <w:tcPr>
            <w:tcW w:w="2464" w:type="dxa"/>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Предельныеуглеводороды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81C98" w:rsidRDefault="00081C98">
            <w:pPr>
              <w:spacing w:after="0"/>
              <w:ind w:left="135"/>
              <w:jc w:val="center"/>
            </w:pPr>
          </w:p>
        </w:tc>
        <w:tc>
          <w:tcPr>
            <w:tcW w:w="1841" w:type="dxa"/>
            <w:tcMar>
              <w:top w:w="50" w:type="dxa"/>
              <w:left w:w="100" w:type="dxa"/>
            </w:tcMar>
            <w:vAlign w:val="center"/>
          </w:tcPr>
          <w:p w:rsidR="00081C98" w:rsidRDefault="00081C98">
            <w:pPr>
              <w:spacing w:after="0"/>
              <w:ind w:left="135"/>
              <w:jc w:val="center"/>
            </w:pPr>
          </w:p>
        </w:tc>
        <w:tc>
          <w:tcPr>
            <w:tcW w:w="2789" w:type="dxa"/>
            <w:tcMar>
              <w:top w:w="50" w:type="dxa"/>
              <w:left w:w="100" w:type="dxa"/>
            </w:tcMar>
            <w:vAlign w:val="center"/>
          </w:tcPr>
          <w:p w:rsidR="00081C98" w:rsidRDefault="00081C98">
            <w:pPr>
              <w:spacing w:after="0"/>
              <w:ind w:left="135"/>
            </w:pPr>
          </w:p>
        </w:tc>
      </w:tr>
      <w:tr w:rsidR="00081C98">
        <w:trPr>
          <w:trHeight w:val="144"/>
          <w:tblCellSpacing w:w="20" w:type="nil"/>
        </w:trPr>
        <w:tc>
          <w:tcPr>
            <w:tcW w:w="529" w:type="dxa"/>
            <w:tcMar>
              <w:top w:w="50" w:type="dxa"/>
              <w:left w:w="100" w:type="dxa"/>
            </w:tcMar>
            <w:vAlign w:val="center"/>
          </w:tcPr>
          <w:p w:rsidR="00081C98" w:rsidRDefault="001C4730">
            <w:pPr>
              <w:spacing w:after="0"/>
            </w:pPr>
            <w:r>
              <w:rPr>
                <w:rFonts w:ascii="Times New Roman" w:hAnsi="Times New Roman"/>
                <w:color w:val="000000"/>
                <w:sz w:val="24"/>
              </w:rPr>
              <w:t>2.2</w:t>
            </w:r>
          </w:p>
        </w:tc>
        <w:tc>
          <w:tcPr>
            <w:tcW w:w="2464"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 xml:space="preserve">Непредельные углеводороды: </w:t>
            </w:r>
            <w:proofErr w:type="spellStart"/>
            <w:r w:rsidRPr="001C4730">
              <w:rPr>
                <w:rFonts w:ascii="Times New Roman" w:hAnsi="Times New Roman"/>
                <w:color w:val="000000"/>
                <w:sz w:val="24"/>
                <w:lang w:val="ru-RU"/>
              </w:rPr>
              <w:t>алкены</w:t>
            </w:r>
            <w:proofErr w:type="spellEnd"/>
            <w:r w:rsidRPr="001C4730">
              <w:rPr>
                <w:rFonts w:ascii="Times New Roman" w:hAnsi="Times New Roman"/>
                <w:color w:val="000000"/>
                <w:sz w:val="24"/>
                <w:lang w:val="ru-RU"/>
              </w:rPr>
              <w:t xml:space="preserve">, </w:t>
            </w:r>
            <w:proofErr w:type="spellStart"/>
            <w:r w:rsidRPr="001C4730">
              <w:rPr>
                <w:rFonts w:ascii="Times New Roman" w:hAnsi="Times New Roman"/>
                <w:color w:val="000000"/>
                <w:sz w:val="24"/>
                <w:lang w:val="ru-RU"/>
              </w:rPr>
              <w:t>алкадиены</w:t>
            </w:r>
            <w:proofErr w:type="spellEnd"/>
            <w:r w:rsidRPr="001C4730">
              <w:rPr>
                <w:rFonts w:ascii="Times New Roman" w:hAnsi="Times New Roman"/>
                <w:color w:val="000000"/>
                <w:sz w:val="24"/>
                <w:lang w:val="ru-RU"/>
              </w:rPr>
              <w:t xml:space="preserve">, </w:t>
            </w:r>
            <w:proofErr w:type="spellStart"/>
            <w:r w:rsidRPr="001C4730">
              <w:rPr>
                <w:rFonts w:ascii="Times New Roman" w:hAnsi="Times New Roman"/>
                <w:color w:val="000000"/>
                <w:sz w:val="24"/>
                <w:lang w:val="ru-RU"/>
              </w:rPr>
              <w:t>алкины</w:t>
            </w:r>
            <w:proofErr w:type="spellEnd"/>
          </w:p>
        </w:tc>
        <w:tc>
          <w:tcPr>
            <w:tcW w:w="1028"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6 </w:t>
            </w:r>
          </w:p>
        </w:tc>
        <w:tc>
          <w:tcPr>
            <w:tcW w:w="1759" w:type="dxa"/>
            <w:tcMar>
              <w:top w:w="50" w:type="dxa"/>
              <w:left w:w="100" w:type="dxa"/>
            </w:tcMar>
            <w:vAlign w:val="center"/>
          </w:tcPr>
          <w:p w:rsidR="00081C98" w:rsidRDefault="00081C98">
            <w:pPr>
              <w:spacing w:after="0"/>
              <w:ind w:left="135"/>
              <w:jc w:val="center"/>
            </w:pPr>
          </w:p>
        </w:tc>
        <w:tc>
          <w:tcPr>
            <w:tcW w:w="1841"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081C98" w:rsidRDefault="00081C98">
            <w:pPr>
              <w:spacing w:after="0"/>
              <w:ind w:left="135"/>
            </w:pPr>
          </w:p>
        </w:tc>
      </w:tr>
      <w:tr w:rsidR="00081C98">
        <w:trPr>
          <w:trHeight w:val="144"/>
          <w:tblCellSpacing w:w="20" w:type="nil"/>
        </w:trPr>
        <w:tc>
          <w:tcPr>
            <w:tcW w:w="529" w:type="dxa"/>
            <w:tcMar>
              <w:top w:w="50" w:type="dxa"/>
              <w:left w:w="100" w:type="dxa"/>
            </w:tcMar>
            <w:vAlign w:val="center"/>
          </w:tcPr>
          <w:p w:rsidR="00081C98" w:rsidRDefault="001C4730">
            <w:pPr>
              <w:spacing w:after="0"/>
            </w:pPr>
            <w:r>
              <w:rPr>
                <w:rFonts w:ascii="Times New Roman" w:hAnsi="Times New Roman"/>
                <w:color w:val="000000"/>
                <w:sz w:val="24"/>
              </w:rPr>
              <w:t>2.3</w:t>
            </w:r>
          </w:p>
        </w:tc>
        <w:tc>
          <w:tcPr>
            <w:tcW w:w="2464" w:type="dxa"/>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Ароматическиеуглеводороды</w:t>
            </w:r>
            <w:proofErr w:type="spellEnd"/>
          </w:p>
        </w:tc>
        <w:tc>
          <w:tcPr>
            <w:tcW w:w="1028"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81C98" w:rsidRDefault="00081C98">
            <w:pPr>
              <w:spacing w:after="0"/>
              <w:ind w:left="135"/>
              <w:jc w:val="center"/>
            </w:pPr>
          </w:p>
        </w:tc>
        <w:tc>
          <w:tcPr>
            <w:tcW w:w="1841" w:type="dxa"/>
            <w:tcMar>
              <w:top w:w="50" w:type="dxa"/>
              <w:left w:w="100" w:type="dxa"/>
            </w:tcMar>
            <w:vAlign w:val="center"/>
          </w:tcPr>
          <w:p w:rsidR="00081C98" w:rsidRDefault="00081C98">
            <w:pPr>
              <w:spacing w:after="0"/>
              <w:ind w:left="135"/>
              <w:jc w:val="center"/>
            </w:pPr>
          </w:p>
        </w:tc>
        <w:tc>
          <w:tcPr>
            <w:tcW w:w="2789" w:type="dxa"/>
            <w:tcMar>
              <w:top w:w="50" w:type="dxa"/>
              <w:left w:w="100" w:type="dxa"/>
            </w:tcMar>
            <w:vAlign w:val="center"/>
          </w:tcPr>
          <w:p w:rsidR="00081C98" w:rsidRDefault="00081C98">
            <w:pPr>
              <w:spacing w:after="0"/>
              <w:ind w:left="135"/>
            </w:pPr>
          </w:p>
        </w:tc>
      </w:tr>
      <w:tr w:rsidR="00081C98">
        <w:trPr>
          <w:trHeight w:val="144"/>
          <w:tblCellSpacing w:w="20" w:type="nil"/>
        </w:trPr>
        <w:tc>
          <w:tcPr>
            <w:tcW w:w="529" w:type="dxa"/>
            <w:tcMar>
              <w:top w:w="50" w:type="dxa"/>
              <w:left w:w="100" w:type="dxa"/>
            </w:tcMar>
            <w:vAlign w:val="center"/>
          </w:tcPr>
          <w:p w:rsidR="00081C98" w:rsidRDefault="001C4730">
            <w:pPr>
              <w:spacing w:after="0"/>
            </w:pPr>
            <w:r>
              <w:rPr>
                <w:rFonts w:ascii="Times New Roman" w:hAnsi="Times New Roman"/>
                <w:color w:val="000000"/>
                <w:sz w:val="24"/>
              </w:rPr>
              <w:t>2.4</w:t>
            </w:r>
          </w:p>
        </w:tc>
        <w:tc>
          <w:tcPr>
            <w:tcW w:w="2464"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3 </w:t>
            </w:r>
          </w:p>
        </w:tc>
        <w:tc>
          <w:tcPr>
            <w:tcW w:w="1759"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C98" w:rsidRDefault="00081C98">
            <w:pPr>
              <w:spacing w:after="0"/>
              <w:ind w:left="135"/>
              <w:jc w:val="center"/>
            </w:pPr>
          </w:p>
        </w:tc>
        <w:tc>
          <w:tcPr>
            <w:tcW w:w="2789" w:type="dxa"/>
            <w:tcMar>
              <w:top w:w="50" w:type="dxa"/>
              <w:left w:w="100" w:type="dxa"/>
            </w:tcMar>
            <w:vAlign w:val="center"/>
          </w:tcPr>
          <w:p w:rsidR="00081C98" w:rsidRDefault="00081C98">
            <w:pPr>
              <w:spacing w:after="0"/>
              <w:ind w:left="135"/>
            </w:pPr>
          </w:p>
        </w:tc>
      </w:tr>
      <w:tr w:rsidR="00081C98">
        <w:trPr>
          <w:trHeight w:val="144"/>
          <w:tblCellSpacing w:w="20" w:type="nil"/>
        </w:trPr>
        <w:tc>
          <w:tcPr>
            <w:tcW w:w="0" w:type="auto"/>
            <w:gridSpan w:val="2"/>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81C98" w:rsidRDefault="00081C98"/>
        </w:tc>
      </w:tr>
      <w:tr w:rsidR="00081C98">
        <w:trPr>
          <w:trHeight w:val="144"/>
          <w:tblCellSpacing w:w="20" w:type="nil"/>
        </w:trPr>
        <w:tc>
          <w:tcPr>
            <w:tcW w:w="0" w:type="auto"/>
            <w:gridSpan w:val="6"/>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3.Кислородсодержащиеорганическиесоединения</w:t>
            </w:r>
          </w:p>
        </w:tc>
      </w:tr>
      <w:tr w:rsidR="00081C98">
        <w:trPr>
          <w:trHeight w:val="144"/>
          <w:tblCellSpacing w:w="20" w:type="nil"/>
        </w:trPr>
        <w:tc>
          <w:tcPr>
            <w:tcW w:w="529" w:type="dxa"/>
            <w:tcMar>
              <w:top w:w="50" w:type="dxa"/>
              <w:left w:w="100" w:type="dxa"/>
            </w:tcMar>
            <w:vAlign w:val="center"/>
          </w:tcPr>
          <w:p w:rsidR="00081C98" w:rsidRDefault="001C4730">
            <w:pPr>
              <w:spacing w:after="0"/>
            </w:pPr>
            <w:r>
              <w:rPr>
                <w:rFonts w:ascii="Times New Roman" w:hAnsi="Times New Roman"/>
                <w:color w:val="000000"/>
                <w:sz w:val="24"/>
              </w:rPr>
              <w:t>3.1</w:t>
            </w:r>
          </w:p>
        </w:tc>
        <w:tc>
          <w:tcPr>
            <w:tcW w:w="2464" w:type="dxa"/>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81C98" w:rsidRDefault="00081C98">
            <w:pPr>
              <w:spacing w:after="0"/>
              <w:ind w:left="135"/>
              <w:jc w:val="center"/>
            </w:pPr>
          </w:p>
        </w:tc>
        <w:tc>
          <w:tcPr>
            <w:tcW w:w="1841" w:type="dxa"/>
            <w:tcMar>
              <w:top w:w="50" w:type="dxa"/>
              <w:left w:w="100" w:type="dxa"/>
            </w:tcMar>
            <w:vAlign w:val="center"/>
          </w:tcPr>
          <w:p w:rsidR="00081C98" w:rsidRDefault="00081C98">
            <w:pPr>
              <w:spacing w:after="0"/>
              <w:ind w:left="135"/>
              <w:jc w:val="center"/>
            </w:pPr>
          </w:p>
        </w:tc>
        <w:tc>
          <w:tcPr>
            <w:tcW w:w="2789" w:type="dxa"/>
            <w:tcMar>
              <w:top w:w="50" w:type="dxa"/>
              <w:left w:w="100" w:type="dxa"/>
            </w:tcMar>
            <w:vAlign w:val="center"/>
          </w:tcPr>
          <w:p w:rsidR="00081C98" w:rsidRDefault="00081C98">
            <w:pPr>
              <w:spacing w:after="0"/>
              <w:ind w:left="135"/>
            </w:pPr>
          </w:p>
        </w:tc>
      </w:tr>
      <w:tr w:rsidR="00081C98">
        <w:trPr>
          <w:trHeight w:val="144"/>
          <w:tblCellSpacing w:w="20" w:type="nil"/>
        </w:trPr>
        <w:tc>
          <w:tcPr>
            <w:tcW w:w="529" w:type="dxa"/>
            <w:tcMar>
              <w:top w:w="50" w:type="dxa"/>
              <w:left w:w="100" w:type="dxa"/>
            </w:tcMar>
            <w:vAlign w:val="center"/>
          </w:tcPr>
          <w:p w:rsidR="00081C98" w:rsidRDefault="001C4730">
            <w:pPr>
              <w:spacing w:after="0"/>
            </w:pPr>
            <w:r>
              <w:rPr>
                <w:rFonts w:ascii="Times New Roman" w:hAnsi="Times New Roman"/>
                <w:color w:val="000000"/>
                <w:sz w:val="24"/>
              </w:rPr>
              <w:t>3.2</w:t>
            </w:r>
          </w:p>
        </w:tc>
        <w:tc>
          <w:tcPr>
            <w:tcW w:w="2464"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7 </w:t>
            </w:r>
          </w:p>
        </w:tc>
        <w:tc>
          <w:tcPr>
            <w:tcW w:w="1759" w:type="dxa"/>
            <w:tcMar>
              <w:top w:w="50" w:type="dxa"/>
              <w:left w:w="100" w:type="dxa"/>
            </w:tcMar>
            <w:vAlign w:val="center"/>
          </w:tcPr>
          <w:p w:rsidR="00081C98" w:rsidRDefault="00081C98">
            <w:pPr>
              <w:spacing w:after="0"/>
              <w:ind w:left="135"/>
              <w:jc w:val="center"/>
            </w:pPr>
          </w:p>
        </w:tc>
        <w:tc>
          <w:tcPr>
            <w:tcW w:w="1841"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081C98" w:rsidRDefault="00081C98">
            <w:pPr>
              <w:spacing w:after="0"/>
              <w:ind w:left="135"/>
            </w:pPr>
          </w:p>
        </w:tc>
      </w:tr>
      <w:tr w:rsidR="00081C98">
        <w:trPr>
          <w:trHeight w:val="144"/>
          <w:tblCellSpacing w:w="20" w:type="nil"/>
        </w:trPr>
        <w:tc>
          <w:tcPr>
            <w:tcW w:w="529" w:type="dxa"/>
            <w:tcMar>
              <w:top w:w="50" w:type="dxa"/>
              <w:left w:w="100" w:type="dxa"/>
            </w:tcMar>
            <w:vAlign w:val="center"/>
          </w:tcPr>
          <w:p w:rsidR="00081C98" w:rsidRDefault="001C4730">
            <w:pPr>
              <w:spacing w:after="0"/>
            </w:pPr>
            <w:r>
              <w:rPr>
                <w:rFonts w:ascii="Times New Roman" w:hAnsi="Times New Roman"/>
                <w:color w:val="000000"/>
                <w:sz w:val="24"/>
              </w:rPr>
              <w:t>3.3</w:t>
            </w:r>
          </w:p>
        </w:tc>
        <w:tc>
          <w:tcPr>
            <w:tcW w:w="2464" w:type="dxa"/>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C98" w:rsidRDefault="00081C98">
            <w:pPr>
              <w:spacing w:after="0"/>
              <w:ind w:left="135"/>
              <w:jc w:val="center"/>
            </w:pPr>
          </w:p>
        </w:tc>
        <w:tc>
          <w:tcPr>
            <w:tcW w:w="2789" w:type="dxa"/>
            <w:tcMar>
              <w:top w:w="50" w:type="dxa"/>
              <w:left w:w="100" w:type="dxa"/>
            </w:tcMar>
            <w:vAlign w:val="center"/>
          </w:tcPr>
          <w:p w:rsidR="00081C98" w:rsidRDefault="00081C98">
            <w:pPr>
              <w:spacing w:after="0"/>
              <w:ind w:left="135"/>
            </w:pPr>
          </w:p>
        </w:tc>
      </w:tr>
      <w:tr w:rsidR="00081C98">
        <w:trPr>
          <w:trHeight w:val="144"/>
          <w:tblCellSpacing w:w="20" w:type="nil"/>
        </w:trPr>
        <w:tc>
          <w:tcPr>
            <w:tcW w:w="0" w:type="auto"/>
            <w:gridSpan w:val="2"/>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lastRenderedPageBreak/>
              <w:t>Итогопоразделу</w:t>
            </w:r>
            <w:proofErr w:type="spellEnd"/>
          </w:p>
        </w:tc>
        <w:tc>
          <w:tcPr>
            <w:tcW w:w="1615"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81C98" w:rsidRDefault="00081C98"/>
        </w:tc>
      </w:tr>
      <w:tr w:rsidR="00081C98">
        <w:trPr>
          <w:trHeight w:val="144"/>
          <w:tblCellSpacing w:w="20" w:type="nil"/>
        </w:trPr>
        <w:tc>
          <w:tcPr>
            <w:tcW w:w="0" w:type="auto"/>
            <w:gridSpan w:val="6"/>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4.Азотсодержащиеорганическиесоединения</w:t>
            </w:r>
          </w:p>
        </w:tc>
      </w:tr>
      <w:tr w:rsidR="00081C98">
        <w:trPr>
          <w:trHeight w:val="144"/>
          <w:tblCellSpacing w:w="20" w:type="nil"/>
        </w:trPr>
        <w:tc>
          <w:tcPr>
            <w:tcW w:w="529" w:type="dxa"/>
            <w:tcMar>
              <w:top w:w="50" w:type="dxa"/>
              <w:left w:w="100" w:type="dxa"/>
            </w:tcMar>
            <w:vAlign w:val="center"/>
          </w:tcPr>
          <w:p w:rsidR="00081C98" w:rsidRDefault="001C4730">
            <w:pPr>
              <w:spacing w:after="0"/>
            </w:pPr>
            <w:r>
              <w:rPr>
                <w:rFonts w:ascii="Times New Roman" w:hAnsi="Times New Roman"/>
                <w:color w:val="000000"/>
                <w:sz w:val="24"/>
              </w:rPr>
              <w:t>4.1</w:t>
            </w:r>
          </w:p>
        </w:tc>
        <w:tc>
          <w:tcPr>
            <w:tcW w:w="2464" w:type="dxa"/>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81C98" w:rsidRDefault="00081C98">
            <w:pPr>
              <w:spacing w:after="0"/>
              <w:ind w:left="135"/>
              <w:jc w:val="center"/>
            </w:pPr>
          </w:p>
        </w:tc>
        <w:tc>
          <w:tcPr>
            <w:tcW w:w="1841" w:type="dxa"/>
            <w:tcMar>
              <w:top w:w="50" w:type="dxa"/>
              <w:left w:w="100" w:type="dxa"/>
            </w:tcMar>
            <w:vAlign w:val="center"/>
          </w:tcPr>
          <w:p w:rsidR="00081C98" w:rsidRDefault="00081C98">
            <w:pPr>
              <w:spacing w:after="0"/>
              <w:ind w:left="135"/>
              <w:jc w:val="center"/>
            </w:pPr>
          </w:p>
        </w:tc>
        <w:tc>
          <w:tcPr>
            <w:tcW w:w="2789" w:type="dxa"/>
            <w:tcMar>
              <w:top w:w="50" w:type="dxa"/>
              <w:left w:w="100" w:type="dxa"/>
            </w:tcMar>
            <w:vAlign w:val="center"/>
          </w:tcPr>
          <w:p w:rsidR="00081C98" w:rsidRDefault="00081C98">
            <w:pPr>
              <w:spacing w:after="0"/>
              <w:ind w:left="135"/>
            </w:pPr>
          </w:p>
        </w:tc>
      </w:tr>
      <w:tr w:rsidR="00081C98">
        <w:trPr>
          <w:trHeight w:val="144"/>
          <w:tblCellSpacing w:w="20" w:type="nil"/>
        </w:trPr>
        <w:tc>
          <w:tcPr>
            <w:tcW w:w="0" w:type="auto"/>
            <w:gridSpan w:val="2"/>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81C98" w:rsidRDefault="00081C98"/>
        </w:tc>
      </w:tr>
      <w:tr w:rsidR="00081C98">
        <w:trPr>
          <w:trHeight w:val="144"/>
          <w:tblCellSpacing w:w="20" w:type="nil"/>
        </w:trPr>
        <w:tc>
          <w:tcPr>
            <w:tcW w:w="0" w:type="auto"/>
            <w:gridSpan w:val="6"/>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5.Высокомолекулярныесоединения</w:t>
            </w:r>
          </w:p>
        </w:tc>
      </w:tr>
      <w:tr w:rsidR="00081C98">
        <w:trPr>
          <w:trHeight w:val="144"/>
          <w:tblCellSpacing w:w="20" w:type="nil"/>
        </w:trPr>
        <w:tc>
          <w:tcPr>
            <w:tcW w:w="529" w:type="dxa"/>
            <w:tcMar>
              <w:top w:w="50" w:type="dxa"/>
              <w:left w:w="100" w:type="dxa"/>
            </w:tcMar>
            <w:vAlign w:val="center"/>
          </w:tcPr>
          <w:p w:rsidR="00081C98" w:rsidRDefault="001C4730">
            <w:pPr>
              <w:spacing w:after="0"/>
            </w:pPr>
            <w:r>
              <w:rPr>
                <w:rFonts w:ascii="Times New Roman" w:hAnsi="Times New Roman"/>
                <w:color w:val="000000"/>
                <w:sz w:val="24"/>
              </w:rPr>
              <w:t>5.1</w:t>
            </w:r>
          </w:p>
        </w:tc>
        <w:tc>
          <w:tcPr>
            <w:tcW w:w="2464" w:type="dxa"/>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81C98" w:rsidRDefault="00081C98">
            <w:pPr>
              <w:spacing w:after="0"/>
              <w:ind w:left="135"/>
              <w:jc w:val="center"/>
            </w:pPr>
          </w:p>
        </w:tc>
        <w:tc>
          <w:tcPr>
            <w:tcW w:w="1841" w:type="dxa"/>
            <w:tcMar>
              <w:top w:w="50" w:type="dxa"/>
              <w:left w:w="100" w:type="dxa"/>
            </w:tcMar>
            <w:vAlign w:val="center"/>
          </w:tcPr>
          <w:p w:rsidR="00081C98" w:rsidRDefault="00081C98">
            <w:pPr>
              <w:spacing w:after="0"/>
              <w:ind w:left="135"/>
              <w:jc w:val="center"/>
            </w:pPr>
          </w:p>
        </w:tc>
        <w:tc>
          <w:tcPr>
            <w:tcW w:w="2789" w:type="dxa"/>
            <w:tcMar>
              <w:top w:w="50" w:type="dxa"/>
              <w:left w:w="100" w:type="dxa"/>
            </w:tcMar>
            <w:vAlign w:val="center"/>
          </w:tcPr>
          <w:p w:rsidR="00081C98" w:rsidRDefault="00081C98">
            <w:pPr>
              <w:spacing w:after="0"/>
              <w:ind w:left="135"/>
            </w:pPr>
          </w:p>
        </w:tc>
      </w:tr>
      <w:tr w:rsidR="00081C98">
        <w:trPr>
          <w:trHeight w:val="144"/>
          <w:tblCellSpacing w:w="20" w:type="nil"/>
        </w:trPr>
        <w:tc>
          <w:tcPr>
            <w:tcW w:w="0" w:type="auto"/>
            <w:gridSpan w:val="2"/>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81C98" w:rsidRDefault="00081C98"/>
        </w:tc>
      </w:tr>
      <w:tr w:rsidR="00081C98">
        <w:trPr>
          <w:trHeight w:val="144"/>
          <w:tblCellSpacing w:w="20" w:type="nil"/>
        </w:trPr>
        <w:tc>
          <w:tcPr>
            <w:tcW w:w="0" w:type="auto"/>
            <w:gridSpan w:val="2"/>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34 </w:t>
            </w:r>
          </w:p>
        </w:tc>
        <w:tc>
          <w:tcPr>
            <w:tcW w:w="1759"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081C98" w:rsidRDefault="00081C98"/>
        </w:tc>
      </w:tr>
    </w:tbl>
    <w:p w:rsidR="00081C98" w:rsidRDefault="00081C98">
      <w:pPr>
        <w:sectPr w:rsidR="00081C98">
          <w:pgSz w:w="16383" w:h="11906" w:orient="landscape"/>
          <w:pgMar w:top="1134" w:right="850" w:bottom="1134" w:left="1701" w:header="720" w:footer="720" w:gutter="0"/>
          <w:cols w:space="720"/>
        </w:sectPr>
      </w:pPr>
    </w:p>
    <w:p w:rsidR="00081C98" w:rsidRDefault="001C473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8"/>
        <w:gridCol w:w="3552"/>
        <w:gridCol w:w="1187"/>
        <w:gridCol w:w="2640"/>
        <w:gridCol w:w="2708"/>
        <w:gridCol w:w="3115"/>
      </w:tblGrid>
      <w:tr w:rsidR="00081C98">
        <w:trPr>
          <w:trHeight w:val="144"/>
          <w:tblCellSpacing w:w="20" w:type="nil"/>
        </w:trPr>
        <w:tc>
          <w:tcPr>
            <w:tcW w:w="520" w:type="dxa"/>
            <w:vMerge w:val="restart"/>
            <w:tcMar>
              <w:top w:w="50" w:type="dxa"/>
              <w:left w:w="100" w:type="dxa"/>
            </w:tcMar>
            <w:vAlign w:val="center"/>
          </w:tcPr>
          <w:p w:rsidR="00081C98" w:rsidRDefault="001C4730">
            <w:pPr>
              <w:spacing w:after="0"/>
              <w:ind w:left="135"/>
            </w:pPr>
            <w:r>
              <w:rPr>
                <w:rFonts w:ascii="Times New Roman" w:hAnsi="Times New Roman"/>
                <w:b/>
                <w:color w:val="000000"/>
                <w:sz w:val="24"/>
              </w:rPr>
              <w:t xml:space="preserve">№ п/п </w:t>
            </w:r>
          </w:p>
          <w:p w:rsidR="00081C98" w:rsidRDefault="00081C98">
            <w:pPr>
              <w:spacing w:after="0"/>
              <w:ind w:left="135"/>
            </w:pPr>
          </w:p>
        </w:tc>
        <w:tc>
          <w:tcPr>
            <w:tcW w:w="2640" w:type="dxa"/>
            <w:vMerge w:val="restart"/>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081C98" w:rsidRDefault="00081C98">
            <w:pPr>
              <w:spacing w:after="0"/>
              <w:ind w:left="135"/>
            </w:pPr>
          </w:p>
        </w:tc>
        <w:tc>
          <w:tcPr>
            <w:tcW w:w="0" w:type="auto"/>
            <w:gridSpan w:val="3"/>
            <w:tcMar>
              <w:top w:w="50" w:type="dxa"/>
              <w:left w:w="100" w:type="dxa"/>
            </w:tcMar>
            <w:vAlign w:val="center"/>
          </w:tcPr>
          <w:p w:rsidR="00081C98" w:rsidRDefault="001C4730">
            <w:pPr>
              <w:spacing w:after="0"/>
            </w:pPr>
            <w:proofErr w:type="spellStart"/>
            <w:r>
              <w:rPr>
                <w:rFonts w:ascii="Times New Roman" w:hAnsi="Times New Roman"/>
                <w:b/>
                <w:color w:val="000000"/>
                <w:sz w:val="24"/>
              </w:rPr>
              <w:t>Количествочасов</w:t>
            </w:r>
            <w:proofErr w:type="spellEnd"/>
          </w:p>
        </w:tc>
        <w:tc>
          <w:tcPr>
            <w:tcW w:w="2741" w:type="dxa"/>
            <w:vMerge w:val="restart"/>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081C98" w:rsidRDefault="00081C98">
            <w:pPr>
              <w:spacing w:after="0"/>
              <w:ind w:left="135"/>
            </w:pPr>
          </w:p>
        </w:tc>
      </w:tr>
      <w:tr w:rsidR="00081C98">
        <w:trPr>
          <w:trHeight w:val="144"/>
          <w:tblCellSpacing w:w="20" w:type="nil"/>
        </w:trPr>
        <w:tc>
          <w:tcPr>
            <w:tcW w:w="0" w:type="auto"/>
            <w:vMerge/>
            <w:tcBorders>
              <w:top w:val="nil"/>
            </w:tcBorders>
            <w:tcMar>
              <w:top w:w="50" w:type="dxa"/>
              <w:left w:w="100" w:type="dxa"/>
            </w:tcMar>
          </w:tcPr>
          <w:p w:rsidR="00081C98" w:rsidRDefault="00081C98"/>
        </w:tc>
        <w:tc>
          <w:tcPr>
            <w:tcW w:w="0" w:type="auto"/>
            <w:vMerge/>
            <w:tcBorders>
              <w:top w:val="nil"/>
            </w:tcBorders>
            <w:tcMar>
              <w:top w:w="50" w:type="dxa"/>
              <w:left w:w="100" w:type="dxa"/>
            </w:tcMar>
          </w:tcPr>
          <w:p w:rsidR="00081C98" w:rsidRDefault="00081C98"/>
        </w:tc>
        <w:tc>
          <w:tcPr>
            <w:tcW w:w="1011" w:type="dxa"/>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Всего</w:t>
            </w:r>
            <w:proofErr w:type="spellEnd"/>
          </w:p>
          <w:p w:rsidR="00081C98" w:rsidRDefault="00081C98">
            <w:pPr>
              <w:spacing w:after="0"/>
              <w:ind w:left="135"/>
            </w:pPr>
          </w:p>
        </w:tc>
        <w:tc>
          <w:tcPr>
            <w:tcW w:w="1738" w:type="dxa"/>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Контрольныеработы</w:t>
            </w:r>
            <w:proofErr w:type="spellEnd"/>
          </w:p>
          <w:p w:rsidR="00081C98" w:rsidRDefault="00081C98">
            <w:pPr>
              <w:spacing w:after="0"/>
              <w:ind w:left="135"/>
            </w:pPr>
          </w:p>
        </w:tc>
        <w:tc>
          <w:tcPr>
            <w:tcW w:w="1823" w:type="dxa"/>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Практическиеработы</w:t>
            </w:r>
            <w:proofErr w:type="spellEnd"/>
          </w:p>
          <w:p w:rsidR="00081C98" w:rsidRDefault="00081C98">
            <w:pPr>
              <w:spacing w:after="0"/>
              <w:ind w:left="135"/>
            </w:pPr>
          </w:p>
        </w:tc>
        <w:tc>
          <w:tcPr>
            <w:tcW w:w="0" w:type="auto"/>
            <w:vMerge/>
            <w:tcBorders>
              <w:top w:val="nil"/>
            </w:tcBorders>
            <w:tcMar>
              <w:top w:w="50" w:type="dxa"/>
              <w:left w:w="100" w:type="dxa"/>
            </w:tcMar>
          </w:tcPr>
          <w:p w:rsidR="00081C98" w:rsidRDefault="00081C98"/>
        </w:tc>
      </w:tr>
      <w:tr w:rsidR="00081C98">
        <w:trPr>
          <w:trHeight w:val="144"/>
          <w:tblCellSpacing w:w="20" w:type="nil"/>
        </w:trPr>
        <w:tc>
          <w:tcPr>
            <w:tcW w:w="0" w:type="auto"/>
            <w:gridSpan w:val="6"/>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1.Теоретическиеосновыхимии</w:t>
            </w:r>
          </w:p>
        </w:tc>
      </w:tr>
      <w:tr w:rsidR="00081C98">
        <w:trPr>
          <w:trHeight w:val="144"/>
          <w:tblCellSpacing w:w="20" w:type="nil"/>
        </w:trPr>
        <w:tc>
          <w:tcPr>
            <w:tcW w:w="520" w:type="dxa"/>
            <w:tcMar>
              <w:top w:w="50" w:type="dxa"/>
              <w:left w:w="100" w:type="dxa"/>
            </w:tcMar>
            <w:vAlign w:val="center"/>
          </w:tcPr>
          <w:p w:rsidR="00081C98" w:rsidRDefault="001C4730">
            <w:pPr>
              <w:spacing w:after="0"/>
            </w:pPr>
            <w:r>
              <w:rPr>
                <w:rFonts w:ascii="Times New Roman" w:hAnsi="Times New Roman"/>
                <w:color w:val="000000"/>
                <w:sz w:val="24"/>
              </w:rPr>
              <w:t>1.1</w:t>
            </w:r>
          </w:p>
        </w:tc>
        <w:tc>
          <w:tcPr>
            <w:tcW w:w="264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3 </w:t>
            </w:r>
          </w:p>
        </w:tc>
        <w:tc>
          <w:tcPr>
            <w:tcW w:w="1738" w:type="dxa"/>
            <w:tcMar>
              <w:top w:w="50" w:type="dxa"/>
              <w:left w:w="100" w:type="dxa"/>
            </w:tcMar>
            <w:vAlign w:val="center"/>
          </w:tcPr>
          <w:p w:rsidR="00081C98" w:rsidRDefault="00081C98">
            <w:pPr>
              <w:spacing w:after="0"/>
              <w:ind w:left="135"/>
              <w:jc w:val="center"/>
            </w:pPr>
          </w:p>
        </w:tc>
        <w:tc>
          <w:tcPr>
            <w:tcW w:w="1823" w:type="dxa"/>
            <w:tcMar>
              <w:top w:w="50" w:type="dxa"/>
              <w:left w:w="100" w:type="dxa"/>
            </w:tcMar>
            <w:vAlign w:val="center"/>
          </w:tcPr>
          <w:p w:rsidR="00081C98" w:rsidRDefault="00081C98">
            <w:pPr>
              <w:spacing w:after="0"/>
              <w:ind w:left="135"/>
              <w:jc w:val="center"/>
            </w:pPr>
          </w:p>
        </w:tc>
        <w:tc>
          <w:tcPr>
            <w:tcW w:w="2741" w:type="dxa"/>
            <w:tcMar>
              <w:top w:w="50" w:type="dxa"/>
              <w:left w:w="100" w:type="dxa"/>
            </w:tcMar>
            <w:vAlign w:val="center"/>
          </w:tcPr>
          <w:p w:rsidR="00081C98" w:rsidRDefault="00081C98">
            <w:pPr>
              <w:spacing w:after="0"/>
              <w:ind w:left="135"/>
            </w:pPr>
          </w:p>
        </w:tc>
      </w:tr>
      <w:tr w:rsidR="00081C98">
        <w:trPr>
          <w:trHeight w:val="144"/>
          <w:tblCellSpacing w:w="20" w:type="nil"/>
        </w:trPr>
        <w:tc>
          <w:tcPr>
            <w:tcW w:w="520" w:type="dxa"/>
            <w:tcMar>
              <w:top w:w="50" w:type="dxa"/>
              <w:left w:w="100" w:type="dxa"/>
            </w:tcMar>
            <w:vAlign w:val="center"/>
          </w:tcPr>
          <w:p w:rsidR="00081C98" w:rsidRDefault="001C4730">
            <w:pPr>
              <w:spacing w:after="0"/>
            </w:pPr>
            <w:r>
              <w:rPr>
                <w:rFonts w:ascii="Times New Roman" w:hAnsi="Times New Roman"/>
                <w:color w:val="000000"/>
                <w:sz w:val="24"/>
              </w:rPr>
              <w:t>1.2</w:t>
            </w:r>
          </w:p>
        </w:tc>
        <w:tc>
          <w:tcPr>
            <w:tcW w:w="2640" w:type="dxa"/>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Строениевещества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Многообразиевеществ</w:t>
            </w:r>
            <w:proofErr w:type="spellEnd"/>
          </w:p>
        </w:tc>
        <w:tc>
          <w:tcPr>
            <w:tcW w:w="1011"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081C98" w:rsidRDefault="00081C98">
            <w:pPr>
              <w:spacing w:after="0"/>
              <w:ind w:left="135"/>
              <w:jc w:val="center"/>
            </w:pPr>
          </w:p>
        </w:tc>
        <w:tc>
          <w:tcPr>
            <w:tcW w:w="1823" w:type="dxa"/>
            <w:tcMar>
              <w:top w:w="50" w:type="dxa"/>
              <w:left w:w="100" w:type="dxa"/>
            </w:tcMar>
            <w:vAlign w:val="center"/>
          </w:tcPr>
          <w:p w:rsidR="00081C98" w:rsidRDefault="00081C98">
            <w:pPr>
              <w:spacing w:after="0"/>
              <w:ind w:left="135"/>
              <w:jc w:val="center"/>
            </w:pPr>
          </w:p>
        </w:tc>
        <w:tc>
          <w:tcPr>
            <w:tcW w:w="2741" w:type="dxa"/>
            <w:tcMar>
              <w:top w:w="50" w:type="dxa"/>
              <w:left w:w="100" w:type="dxa"/>
            </w:tcMar>
            <w:vAlign w:val="center"/>
          </w:tcPr>
          <w:p w:rsidR="00081C98" w:rsidRDefault="00081C98">
            <w:pPr>
              <w:spacing w:after="0"/>
              <w:ind w:left="135"/>
            </w:pPr>
          </w:p>
        </w:tc>
      </w:tr>
      <w:tr w:rsidR="00081C98">
        <w:trPr>
          <w:trHeight w:val="144"/>
          <w:tblCellSpacing w:w="20" w:type="nil"/>
        </w:trPr>
        <w:tc>
          <w:tcPr>
            <w:tcW w:w="520" w:type="dxa"/>
            <w:tcMar>
              <w:top w:w="50" w:type="dxa"/>
              <w:left w:w="100" w:type="dxa"/>
            </w:tcMar>
            <w:vAlign w:val="center"/>
          </w:tcPr>
          <w:p w:rsidR="00081C98" w:rsidRDefault="001C4730">
            <w:pPr>
              <w:spacing w:after="0"/>
            </w:pPr>
            <w:r>
              <w:rPr>
                <w:rFonts w:ascii="Times New Roman" w:hAnsi="Times New Roman"/>
                <w:color w:val="000000"/>
                <w:sz w:val="24"/>
              </w:rPr>
              <w:t>1.3</w:t>
            </w:r>
          </w:p>
        </w:tc>
        <w:tc>
          <w:tcPr>
            <w:tcW w:w="2640" w:type="dxa"/>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Химическиереакции</w:t>
            </w:r>
            <w:proofErr w:type="spellEnd"/>
          </w:p>
        </w:tc>
        <w:tc>
          <w:tcPr>
            <w:tcW w:w="1011"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81C98" w:rsidRDefault="00081C98">
            <w:pPr>
              <w:spacing w:after="0"/>
              <w:ind w:left="135"/>
            </w:pPr>
          </w:p>
        </w:tc>
      </w:tr>
      <w:tr w:rsidR="00081C98">
        <w:trPr>
          <w:trHeight w:val="144"/>
          <w:tblCellSpacing w:w="20" w:type="nil"/>
        </w:trPr>
        <w:tc>
          <w:tcPr>
            <w:tcW w:w="0" w:type="auto"/>
            <w:gridSpan w:val="2"/>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081C98" w:rsidRDefault="00081C98"/>
        </w:tc>
        <w:tc>
          <w:tcPr>
            <w:tcW w:w="1823" w:type="dxa"/>
            <w:tcMar>
              <w:top w:w="50" w:type="dxa"/>
              <w:left w:w="100" w:type="dxa"/>
            </w:tcMar>
            <w:vAlign w:val="center"/>
          </w:tcPr>
          <w:p w:rsidR="00081C98" w:rsidRDefault="00081C98"/>
        </w:tc>
        <w:tc>
          <w:tcPr>
            <w:tcW w:w="2741" w:type="dxa"/>
            <w:tcMar>
              <w:top w:w="50" w:type="dxa"/>
              <w:left w:w="100" w:type="dxa"/>
            </w:tcMar>
            <w:vAlign w:val="center"/>
          </w:tcPr>
          <w:p w:rsidR="00081C98" w:rsidRDefault="00081C98">
            <w:pPr>
              <w:spacing w:after="0"/>
              <w:ind w:left="135"/>
            </w:pPr>
          </w:p>
        </w:tc>
      </w:tr>
      <w:tr w:rsidR="00081C98">
        <w:trPr>
          <w:trHeight w:val="144"/>
          <w:tblCellSpacing w:w="20" w:type="nil"/>
        </w:trPr>
        <w:tc>
          <w:tcPr>
            <w:tcW w:w="0" w:type="auto"/>
            <w:gridSpan w:val="6"/>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2.Неорганическаяхимия</w:t>
            </w:r>
          </w:p>
        </w:tc>
      </w:tr>
      <w:tr w:rsidR="00081C98">
        <w:trPr>
          <w:trHeight w:val="144"/>
          <w:tblCellSpacing w:w="20" w:type="nil"/>
        </w:trPr>
        <w:tc>
          <w:tcPr>
            <w:tcW w:w="520" w:type="dxa"/>
            <w:tcMar>
              <w:top w:w="50" w:type="dxa"/>
              <w:left w:w="100" w:type="dxa"/>
            </w:tcMar>
            <w:vAlign w:val="center"/>
          </w:tcPr>
          <w:p w:rsidR="00081C98" w:rsidRDefault="001C4730">
            <w:pPr>
              <w:spacing w:after="0"/>
            </w:pPr>
            <w:r>
              <w:rPr>
                <w:rFonts w:ascii="Times New Roman" w:hAnsi="Times New Roman"/>
                <w:color w:val="000000"/>
                <w:sz w:val="24"/>
              </w:rPr>
              <w:t>2.1</w:t>
            </w:r>
          </w:p>
        </w:tc>
        <w:tc>
          <w:tcPr>
            <w:tcW w:w="2640" w:type="dxa"/>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081C98" w:rsidRDefault="00081C98">
            <w:pPr>
              <w:spacing w:after="0"/>
              <w:ind w:left="135"/>
              <w:jc w:val="center"/>
            </w:pPr>
          </w:p>
        </w:tc>
        <w:tc>
          <w:tcPr>
            <w:tcW w:w="182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81C98" w:rsidRDefault="00081C98">
            <w:pPr>
              <w:spacing w:after="0"/>
              <w:ind w:left="135"/>
            </w:pPr>
          </w:p>
        </w:tc>
      </w:tr>
      <w:tr w:rsidR="00081C98">
        <w:trPr>
          <w:trHeight w:val="144"/>
          <w:tblCellSpacing w:w="20" w:type="nil"/>
        </w:trPr>
        <w:tc>
          <w:tcPr>
            <w:tcW w:w="520" w:type="dxa"/>
            <w:tcMar>
              <w:top w:w="50" w:type="dxa"/>
              <w:left w:w="100" w:type="dxa"/>
            </w:tcMar>
            <w:vAlign w:val="center"/>
          </w:tcPr>
          <w:p w:rsidR="00081C98" w:rsidRDefault="001C4730">
            <w:pPr>
              <w:spacing w:after="0"/>
            </w:pPr>
            <w:r>
              <w:rPr>
                <w:rFonts w:ascii="Times New Roman" w:hAnsi="Times New Roman"/>
                <w:color w:val="000000"/>
                <w:sz w:val="24"/>
              </w:rPr>
              <w:t>2.2</w:t>
            </w:r>
          </w:p>
        </w:tc>
        <w:tc>
          <w:tcPr>
            <w:tcW w:w="2640" w:type="dxa"/>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81C98" w:rsidRDefault="00081C98">
            <w:pPr>
              <w:spacing w:after="0"/>
              <w:ind w:left="135"/>
            </w:pPr>
          </w:p>
        </w:tc>
      </w:tr>
      <w:tr w:rsidR="00081C98">
        <w:trPr>
          <w:trHeight w:val="144"/>
          <w:tblCellSpacing w:w="20" w:type="nil"/>
        </w:trPr>
        <w:tc>
          <w:tcPr>
            <w:tcW w:w="520" w:type="dxa"/>
            <w:tcMar>
              <w:top w:w="50" w:type="dxa"/>
              <w:left w:w="100" w:type="dxa"/>
            </w:tcMar>
            <w:vAlign w:val="center"/>
          </w:tcPr>
          <w:p w:rsidR="00081C98" w:rsidRDefault="001C4730">
            <w:pPr>
              <w:spacing w:after="0"/>
            </w:pPr>
            <w:r>
              <w:rPr>
                <w:rFonts w:ascii="Times New Roman" w:hAnsi="Times New Roman"/>
                <w:color w:val="000000"/>
                <w:sz w:val="24"/>
              </w:rPr>
              <w:t>2.3</w:t>
            </w:r>
          </w:p>
        </w:tc>
        <w:tc>
          <w:tcPr>
            <w:tcW w:w="264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2 </w:t>
            </w:r>
          </w:p>
        </w:tc>
        <w:tc>
          <w:tcPr>
            <w:tcW w:w="1738" w:type="dxa"/>
            <w:tcMar>
              <w:top w:w="50" w:type="dxa"/>
              <w:left w:w="100" w:type="dxa"/>
            </w:tcMar>
            <w:vAlign w:val="center"/>
          </w:tcPr>
          <w:p w:rsidR="00081C98" w:rsidRDefault="00081C98">
            <w:pPr>
              <w:spacing w:after="0"/>
              <w:ind w:left="135"/>
              <w:jc w:val="center"/>
            </w:pPr>
          </w:p>
        </w:tc>
        <w:tc>
          <w:tcPr>
            <w:tcW w:w="1823" w:type="dxa"/>
            <w:tcMar>
              <w:top w:w="50" w:type="dxa"/>
              <w:left w:w="100" w:type="dxa"/>
            </w:tcMar>
            <w:vAlign w:val="center"/>
          </w:tcPr>
          <w:p w:rsidR="00081C98" w:rsidRDefault="00081C98">
            <w:pPr>
              <w:spacing w:after="0"/>
              <w:ind w:left="135"/>
              <w:jc w:val="center"/>
            </w:pPr>
          </w:p>
        </w:tc>
        <w:tc>
          <w:tcPr>
            <w:tcW w:w="2741" w:type="dxa"/>
            <w:tcMar>
              <w:top w:w="50" w:type="dxa"/>
              <w:left w:w="100" w:type="dxa"/>
            </w:tcMar>
            <w:vAlign w:val="center"/>
          </w:tcPr>
          <w:p w:rsidR="00081C98" w:rsidRDefault="00081C98">
            <w:pPr>
              <w:spacing w:after="0"/>
              <w:ind w:left="135"/>
            </w:pPr>
          </w:p>
        </w:tc>
      </w:tr>
      <w:tr w:rsidR="00081C98">
        <w:trPr>
          <w:trHeight w:val="144"/>
          <w:tblCellSpacing w:w="20" w:type="nil"/>
        </w:trPr>
        <w:tc>
          <w:tcPr>
            <w:tcW w:w="0" w:type="auto"/>
            <w:gridSpan w:val="2"/>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081C98" w:rsidRDefault="00081C98"/>
        </w:tc>
        <w:tc>
          <w:tcPr>
            <w:tcW w:w="1823" w:type="dxa"/>
            <w:tcMar>
              <w:top w:w="50" w:type="dxa"/>
              <w:left w:w="100" w:type="dxa"/>
            </w:tcMar>
            <w:vAlign w:val="center"/>
          </w:tcPr>
          <w:p w:rsidR="00081C98" w:rsidRDefault="00081C98"/>
        </w:tc>
        <w:tc>
          <w:tcPr>
            <w:tcW w:w="2741" w:type="dxa"/>
            <w:tcMar>
              <w:top w:w="50" w:type="dxa"/>
              <w:left w:w="100" w:type="dxa"/>
            </w:tcMar>
            <w:vAlign w:val="center"/>
          </w:tcPr>
          <w:p w:rsidR="00081C98" w:rsidRDefault="00081C98">
            <w:pPr>
              <w:spacing w:after="0"/>
              <w:ind w:left="135"/>
            </w:pPr>
          </w:p>
        </w:tc>
      </w:tr>
      <w:tr w:rsidR="00081C98">
        <w:trPr>
          <w:trHeight w:val="144"/>
          <w:tblCellSpacing w:w="20" w:type="nil"/>
        </w:trPr>
        <w:tc>
          <w:tcPr>
            <w:tcW w:w="0" w:type="auto"/>
            <w:gridSpan w:val="6"/>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3.Химия и </w:t>
            </w:r>
            <w:proofErr w:type="spellStart"/>
            <w:r>
              <w:rPr>
                <w:rFonts w:ascii="Times New Roman" w:hAnsi="Times New Roman"/>
                <w:b/>
                <w:color w:val="000000"/>
                <w:sz w:val="24"/>
              </w:rPr>
              <w:t>жизнь</w:t>
            </w:r>
            <w:proofErr w:type="spellEnd"/>
          </w:p>
        </w:tc>
      </w:tr>
      <w:tr w:rsidR="00081C98">
        <w:trPr>
          <w:trHeight w:val="144"/>
          <w:tblCellSpacing w:w="20" w:type="nil"/>
        </w:trPr>
        <w:tc>
          <w:tcPr>
            <w:tcW w:w="520" w:type="dxa"/>
            <w:tcMar>
              <w:top w:w="50" w:type="dxa"/>
              <w:left w:w="100" w:type="dxa"/>
            </w:tcMar>
            <w:vAlign w:val="center"/>
          </w:tcPr>
          <w:p w:rsidR="00081C98" w:rsidRDefault="001C4730">
            <w:pPr>
              <w:spacing w:after="0"/>
            </w:pPr>
            <w:r>
              <w:rPr>
                <w:rFonts w:ascii="Times New Roman" w:hAnsi="Times New Roman"/>
                <w:color w:val="000000"/>
                <w:sz w:val="24"/>
              </w:rPr>
              <w:t>3.1</w:t>
            </w:r>
          </w:p>
        </w:tc>
        <w:tc>
          <w:tcPr>
            <w:tcW w:w="2640" w:type="dxa"/>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081C98" w:rsidRDefault="00081C98">
            <w:pPr>
              <w:spacing w:after="0"/>
              <w:ind w:left="135"/>
              <w:jc w:val="center"/>
            </w:pPr>
          </w:p>
        </w:tc>
        <w:tc>
          <w:tcPr>
            <w:tcW w:w="1823" w:type="dxa"/>
            <w:tcMar>
              <w:top w:w="50" w:type="dxa"/>
              <w:left w:w="100" w:type="dxa"/>
            </w:tcMar>
            <w:vAlign w:val="center"/>
          </w:tcPr>
          <w:p w:rsidR="00081C98" w:rsidRDefault="00081C98">
            <w:pPr>
              <w:spacing w:after="0"/>
              <w:ind w:left="135"/>
              <w:jc w:val="center"/>
            </w:pPr>
          </w:p>
        </w:tc>
        <w:tc>
          <w:tcPr>
            <w:tcW w:w="2741" w:type="dxa"/>
            <w:tcMar>
              <w:top w:w="50" w:type="dxa"/>
              <w:left w:w="100" w:type="dxa"/>
            </w:tcMar>
            <w:vAlign w:val="center"/>
          </w:tcPr>
          <w:p w:rsidR="00081C98" w:rsidRDefault="00081C98">
            <w:pPr>
              <w:spacing w:after="0"/>
              <w:ind w:left="135"/>
            </w:pPr>
          </w:p>
        </w:tc>
      </w:tr>
      <w:tr w:rsidR="00081C98">
        <w:trPr>
          <w:trHeight w:val="144"/>
          <w:tblCellSpacing w:w="20" w:type="nil"/>
        </w:trPr>
        <w:tc>
          <w:tcPr>
            <w:tcW w:w="0" w:type="auto"/>
            <w:gridSpan w:val="2"/>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81C98" w:rsidRDefault="00081C98"/>
        </w:tc>
      </w:tr>
      <w:tr w:rsidR="00081C98">
        <w:trPr>
          <w:trHeight w:val="144"/>
          <w:tblCellSpacing w:w="20" w:type="nil"/>
        </w:trPr>
        <w:tc>
          <w:tcPr>
            <w:tcW w:w="0" w:type="auto"/>
            <w:gridSpan w:val="2"/>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34 </w:t>
            </w:r>
          </w:p>
        </w:tc>
        <w:tc>
          <w:tcPr>
            <w:tcW w:w="1738"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081C98" w:rsidRDefault="00081C98"/>
        </w:tc>
      </w:tr>
    </w:tbl>
    <w:p w:rsidR="00081C98" w:rsidRDefault="00081C98">
      <w:pPr>
        <w:sectPr w:rsidR="00081C98">
          <w:pgSz w:w="16383" w:h="11906" w:orient="landscape"/>
          <w:pgMar w:top="1134" w:right="850" w:bottom="1134" w:left="1701" w:header="720" w:footer="720" w:gutter="0"/>
          <w:cols w:space="720"/>
        </w:sectPr>
      </w:pPr>
    </w:p>
    <w:p w:rsidR="00081C98" w:rsidRDefault="00081C98">
      <w:pPr>
        <w:sectPr w:rsidR="00081C98">
          <w:pgSz w:w="16383" w:h="11906" w:orient="landscape"/>
          <w:pgMar w:top="1134" w:right="850" w:bottom="1134" w:left="1701" w:header="720" w:footer="720" w:gutter="0"/>
          <w:cols w:space="720"/>
        </w:sectPr>
      </w:pPr>
    </w:p>
    <w:p w:rsidR="00081C98" w:rsidRDefault="001C4730">
      <w:pPr>
        <w:spacing w:after="0"/>
        <w:ind w:left="120"/>
      </w:pPr>
      <w:bookmarkStart w:id="6" w:name="block-13502242"/>
      <w:bookmarkEnd w:id="5"/>
      <w:r>
        <w:rPr>
          <w:rFonts w:ascii="Times New Roman" w:hAnsi="Times New Roman"/>
          <w:b/>
          <w:color w:val="000000"/>
          <w:sz w:val="28"/>
        </w:rPr>
        <w:lastRenderedPageBreak/>
        <w:t xml:space="preserve"> ПОУРОЧНОЕ ПЛАНИРОВАНИЕ </w:t>
      </w:r>
    </w:p>
    <w:p w:rsidR="00081C98" w:rsidRDefault="001C473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61"/>
        <w:gridCol w:w="2944"/>
        <w:gridCol w:w="754"/>
        <w:gridCol w:w="2006"/>
        <w:gridCol w:w="2056"/>
        <w:gridCol w:w="1437"/>
        <w:gridCol w:w="4282"/>
      </w:tblGrid>
      <w:tr w:rsidR="00081C98">
        <w:trPr>
          <w:trHeight w:val="144"/>
          <w:tblCellSpacing w:w="20" w:type="nil"/>
        </w:trPr>
        <w:tc>
          <w:tcPr>
            <w:tcW w:w="356" w:type="dxa"/>
            <w:vMerge w:val="restart"/>
            <w:tcMar>
              <w:top w:w="50" w:type="dxa"/>
              <w:left w:w="100" w:type="dxa"/>
            </w:tcMar>
            <w:vAlign w:val="center"/>
          </w:tcPr>
          <w:p w:rsidR="00081C98" w:rsidRDefault="001C4730">
            <w:pPr>
              <w:spacing w:after="0"/>
              <w:ind w:left="135"/>
            </w:pPr>
            <w:r>
              <w:rPr>
                <w:rFonts w:ascii="Times New Roman" w:hAnsi="Times New Roman"/>
                <w:b/>
                <w:color w:val="000000"/>
                <w:sz w:val="24"/>
              </w:rPr>
              <w:t xml:space="preserve">№ п/п </w:t>
            </w:r>
          </w:p>
          <w:p w:rsidR="00081C98" w:rsidRDefault="00081C98">
            <w:pPr>
              <w:spacing w:after="0"/>
              <w:ind w:left="135"/>
            </w:pPr>
          </w:p>
        </w:tc>
        <w:tc>
          <w:tcPr>
            <w:tcW w:w="3520" w:type="dxa"/>
            <w:vMerge w:val="restart"/>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Темаурока</w:t>
            </w:r>
            <w:proofErr w:type="spellEnd"/>
          </w:p>
          <w:p w:rsidR="00081C98" w:rsidRDefault="00081C98">
            <w:pPr>
              <w:spacing w:after="0"/>
              <w:ind w:left="135"/>
            </w:pPr>
          </w:p>
        </w:tc>
        <w:tc>
          <w:tcPr>
            <w:tcW w:w="0" w:type="auto"/>
            <w:gridSpan w:val="3"/>
            <w:tcMar>
              <w:top w:w="50" w:type="dxa"/>
              <w:left w:w="100" w:type="dxa"/>
            </w:tcMar>
            <w:vAlign w:val="center"/>
          </w:tcPr>
          <w:p w:rsidR="00081C98" w:rsidRDefault="001C4730">
            <w:pPr>
              <w:spacing w:after="0"/>
            </w:pPr>
            <w:proofErr w:type="spellStart"/>
            <w:r>
              <w:rPr>
                <w:rFonts w:ascii="Times New Roman" w:hAnsi="Times New Roman"/>
                <w:b/>
                <w:color w:val="000000"/>
                <w:sz w:val="24"/>
              </w:rPr>
              <w:t>Количествочасов</w:t>
            </w:r>
            <w:proofErr w:type="spellEnd"/>
          </w:p>
        </w:tc>
        <w:tc>
          <w:tcPr>
            <w:tcW w:w="1120" w:type="dxa"/>
            <w:vMerge w:val="restart"/>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Датаизучения</w:t>
            </w:r>
            <w:proofErr w:type="spellEnd"/>
          </w:p>
          <w:p w:rsidR="00081C98" w:rsidRDefault="00081C98">
            <w:pPr>
              <w:spacing w:after="0"/>
              <w:ind w:left="135"/>
            </w:pPr>
          </w:p>
        </w:tc>
        <w:tc>
          <w:tcPr>
            <w:tcW w:w="1933" w:type="dxa"/>
            <w:vMerge w:val="restart"/>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081C98" w:rsidRDefault="00081C98">
            <w:pPr>
              <w:spacing w:after="0"/>
              <w:ind w:left="135"/>
            </w:pPr>
          </w:p>
        </w:tc>
      </w:tr>
      <w:tr w:rsidR="00081C98">
        <w:trPr>
          <w:trHeight w:val="144"/>
          <w:tblCellSpacing w:w="20" w:type="nil"/>
        </w:trPr>
        <w:tc>
          <w:tcPr>
            <w:tcW w:w="0" w:type="auto"/>
            <w:vMerge/>
            <w:tcBorders>
              <w:top w:val="nil"/>
            </w:tcBorders>
            <w:tcMar>
              <w:top w:w="50" w:type="dxa"/>
              <w:left w:w="100" w:type="dxa"/>
            </w:tcMar>
          </w:tcPr>
          <w:p w:rsidR="00081C98" w:rsidRDefault="00081C98"/>
        </w:tc>
        <w:tc>
          <w:tcPr>
            <w:tcW w:w="0" w:type="auto"/>
            <w:vMerge/>
            <w:tcBorders>
              <w:top w:val="nil"/>
            </w:tcBorders>
            <w:tcMar>
              <w:top w:w="50" w:type="dxa"/>
              <w:left w:w="100" w:type="dxa"/>
            </w:tcMar>
          </w:tcPr>
          <w:p w:rsidR="00081C98" w:rsidRDefault="00081C98"/>
        </w:tc>
        <w:tc>
          <w:tcPr>
            <w:tcW w:w="793" w:type="dxa"/>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Всего</w:t>
            </w:r>
            <w:proofErr w:type="spellEnd"/>
          </w:p>
          <w:p w:rsidR="00081C98" w:rsidRDefault="00081C98">
            <w:pPr>
              <w:spacing w:after="0"/>
              <w:ind w:left="135"/>
            </w:pPr>
          </w:p>
        </w:tc>
        <w:tc>
          <w:tcPr>
            <w:tcW w:w="1485" w:type="dxa"/>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Контрольныеработы</w:t>
            </w:r>
            <w:proofErr w:type="spellEnd"/>
          </w:p>
          <w:p w:rsidR="00081C98" w:rsidRDefault="00081C98">
            <w:pPr>
              <w:spacing w:after="0"/>
              <w:ind w:left="135"/>
            </w:pPr>
          </w:p>
        </w:tc>
        <w:tc>
          <w:tcPr>
            <w:tcW w:w="1587" w:type="dxa"/>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Практическиеработы</w:t>
            </w:r>
            <w:proofErr w:type="spellEnd"/>
          </w:p>
          <w:p w:rsidR="00081C98" w:rsidRDefault="00081C98">
            <w:pPr>
              <w:spacing w:after="0"/>
              <w:ind w:left="135"/>
            </w:pPr>
          </w:p>
        </w:tc>
        <w:tc>
          <w:tcPr>
            <w:tcW w:w="0" w:type="auto"/>
            <w:vMerge/>
            <w:tcBorders>
              <w:top w:val="nil"/>
            </w:tcBorders>
            <w:tcMar>
              <w:top w:w="50" w:type="dxa"/>
              <w:left w:w="100" w:type="dxa"/>
            </w:tcMar>
          </w:tcPr>
          <w:p w:rsidR="00081C98" w:rsidRDefault="00081C98"/>
        </w:tc>
        <w:tc>
          <w:tcPr>
            <w:tcW w:w="0" w:type="auto"/>
            <w:vMerge/>
            <w:tcBorders>
              <w:top w:val="nil"/>
            </w:tcBorders>
            <w:tcMar>
              <w:top w:w="50" w:type="dxa"/>
              <w:left w:w="100" w:type="dxa"/>
            </w:tcMar>
          </w:tcPr>
          <w:p w:rsidR="00081C98" w:rsidRDefault="00081C98"/>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1</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2</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3</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4</w:t>
            </w:r>
          </w:p>
        </w:tc>
        <w:tc>
          <w:tcPr>
            <w:tcW w:w="3520" w:type="dxa"/>
            <w:tcMar>
              <w:top w:w="50" w:type="dxa"/>
              <w:left w:w="100" w:type="dxa"/>
            </w:tcMar>
            <w:vAlign w:val="center"/>
          </w:tcPr>
          <w:p w:rsidR="00081C98" w:rsidRPr="001C4730" w:rsidRDefault="001C4730">
            <w:pPr>
              <w:spacing w:after="0"/>
              <w:ind w:left="135"/>
              <w:rPr>
                <w:lang w:val="ru-RU"/>
              </w:rPr>
            </w:pPr>
            <w:proofErr w:type="spellStart"/>
            <w:r w:rsidRPr="001C4730">
              <w:rPr>
                <w:rFonts w:ascii="Times New Roman" w:hAnsi="Times New Roman"/>
                <w:color w:val="000000"/>
                <w:sz w:val="24"/>
                <w:lang w:val="ru-RU"/>
              </w:rPr>
              <w:t>Алканы</w:t>
            </w:r>
            <w:proofErr w:type="spellEnd"/>
            <w:r w:rsidRPr="001C4730">
              <w:rPr>
                <w:rFonts w:ascii="Times New Roman" w:hAnsi="Times New Roman"/>
                <w:color w:val="000000"/>
                <w:sz w:val="24"/>
                <w:lang w:val="ru-RU"/>
              </w:rPr>
              <w:t>: состав и строение, гомологический ряд</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5</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 xml:space="preserve">Метан и этан — простейшие представители </w:t>
            </w:r>
            <w:proofErr w:type="spellStart"/>
            <w:r w:rsidRPr="001C4730">
              <w:rPr>
                <w:rFonts w:ascii="Times New Roman" w:hAnsi="Times New Roman"/>
                <w:color w:val="000000"/>
                <w:sz w:val="24"/>
                <w:lang w:val="ru-RU"/>
              </w:rPr>
              <w:t>алканов</w:t>
            </w:r>
            <w:proofErr w:type="spellEnd"/>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lastRenderedPageBreak/>
              <w:t>6</w:t>
            </w:r>
          </w:p>
        </w:tc>
        <w:tc>
          <w:tcPr>
            <w:tcW w:w="3520" w:type="dxa"/>
            <w:tcMar>
              <w:top w:w="50" w:type="dxa"/>
              <w:left w:w="100" w:type="dxa"/>
            </w:tcMar>
            <w:vAlign w:val="center"/>
          </w:tcPr>
          <w:p w:rsidR="00081C98" w:rsidRPr="001C4730" w:rsidRDefault="001C4730">
            <w:pPr>
              <w:spacing w:after="0"/>
              <w:ind w:left="135"/>
              <w:rPr>
                <w:lang w:val="ru-RU"/>
              </w:rPr>
            </w:pPr>
            <w:proofErr w:type="spellStart"/>
            <w:r w:rsidRPr="001C4730">
              <w:rPr>
                <w:rFonts w:ascii="Times New Roman" w:hAnsi="Times New Roman"/>
                <w:color w:val="000000"/>
                <w:sz w:val="24"/>
                <w:lang w:val="ru-RU"/>
              </w:rPr>
              <w:t>Алкены</w:t>
            </w:r>
            <w:proofErr w:type="spellEnd"/>
            <w:r w:rsidRPr="001C4730">
              <w:rPr>
                <w:rFonts w:ascii="Times New Roman" w:hAnsi="Times New Roman"/>
                <w:color w:val="000000"/>
                <w:sz w:val="24"/>
                <w:lang w:val="ru-RU"/>
              </w:rPr>
              <w:t>: состав и строение, свойства</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7</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 xml:space="preserve">Этилен и пропилен — простейшие представители </w:t>
            </w:r>
            <w:proofErr w:type="spellStart"/>
            <w:r w:rsidRPr="001C4730">
              <w:rPr>
                <w:rFonts w:ascii="Times New Roman" w:hAnsi="Times New Roman"/>
                <w:color w:val="000000"/>
                <w:sz w:val="24"/>
                <w:lang w:val="ru-RU"/>
              </w:rPr>
              <w:t>алкенов</w:t>
            </w:r>
            <w:proofErr w:type="spellEnd"/>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8</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9</w:t>
            </w:r>
          </w:p>
        </w:tc>
        <w:tc>
          <w:tcPr>
            <w:tcW w:w="3520" w:type="dxa"/>
            <w:tcMar>
              <w:top w:w="50" w:type="dxa"/>
              <w:left w:w="100" w:type="dxa"/>
            </w:tcMar>
            <w:vAlign w:val="center"/>
          </w:tcPr>
          <w:p w:rsidR="00081C98" w:rsidRPr="001C4730" w:rsidRDefault="001C4730">
            <w:pPr>
              <w:spacing w:after="0"/>
              <w:ind w:left="135"/>
              <w:rPr>
                <w:lang w:val="ru-RU"/>
              </w:rPr>
            </w:pPr>
            <w:proofErr w:type="spellStart"/>
            <w:r w:rsidRPr="001C4730">
              <w:rPr>
                <w:rFonts w:ascii="Times New Roman" w:hAnsi="Times New Roman"/>
                <w:color w:val="000000"/>
                <w:sz w:val="24"/>
                <w:lang w:val="ru-RU"/>
              </w:rPr>
              <w:t>Алкадиены</w:t>
            </w:r>
            <w:proofErr w:type="spellEnd"/>
            <w:r w:rsidRPr="001C4730">
              <w:rPr>
                <w:rFonts w:ascii="Times New Roman" w:hAnsi="Times New Roman"/>
                <w:color w:val="000000"/>
                <w:sz w:val="24"/>
                <w:lang w:val="ru-RU"/>
              </w:rPr>
              <w:t>. Бутадиен-1,3 и метилбутадиен-1,3. Получение синтетического каучука и резины</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10</w:t>
            </w:r>
          </w:p>
        </w:tc>
        <w:tc>
          <w:tcPr>
            <w:tcW w:w="3520" w:type="dxa"/>
            <w:tcMar>
              <w:top w:w="50" w:type="dxa"/>
              <w:left w:w="100" w:type="dxa"/>
            </w:tcMar>
            <w:vAlign w:val="center"/>
          </w:tcPr>
          <w:p w:rsidR="00081C98" w:rsidRDefault="001C4730">
            <w:pPr>
              <w:spacing w:after="0"/>
              <w:ind w:left="135"/>
            </w:pPr>
            <w:proofErr w:type="spellStart"/>
            <w:r w:rsidRPr="001C4730">
              <w:rPr>
                <w:rFonts w:ascii="Times New Roman" w:hAnsi="Times New Roman"/>
                <w:color w:val="000000"/>
                <w:sz w:val="24"/>
                <w:lang w:val="ru-RU"/>
              </w:rPr>
              <w:t>Алкины</w:t>
            </w:r>
            <w:proofErr w:type="spellEnd"/>
            <w:r w:rsidRPr="001C4730">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простейшийпредставительалкинов</w:t>
            </w:r>
            <w:proofErr w:type="spellEnd"/>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11</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12</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 xml:space="preserve">Арены: бензол и толуол. Токсичность </w:t>
            </w:r>
            <w:proofErr w:type="spellStart"/>
            <w:r w:rsidRPr="001C4730">
              <w:rPr>
                <w:rFonts w:ascii="Times New Roman" w:hAnsi="Times New Roman"/>
                <w:color w:val="000000"/>
                <w:sz w:val="24"/>
                <w:lang w:val="ru-RU"/>
              </w:rPr>
              <w:t>аренов</w:t>
            </w:r>
            <w:proofErr w:type="spellEnd"/>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13</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15</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16</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17</w:t>
            </w:r>
          </w:p>
        </w:tc>
        <w:tc>
          <w:tcPr>
            <w:tcW w:w="3520" w:type="dxa"/>
            <w:tcMar>
              <w:top w:w="50" w:type="dxa"/>
              <w:left w:w="100" w:type="dxa"/>
            </w:tcMar>
            <w:vAlign w:val="center"/>
          </w:tcPr>
          <w:p w:rsidR="00081C98" w:rsidRDefault="001C4730">
            <w:pPr>
              <w:spacing w:after="0"/>
              <w:ind w:left="135"/>
            </w:pPr>
            <w:r w:rsidRPr="001C4730">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Водороднаясвязь</w:t>
            </w:r>
            <w:proofErr w:type="spellEnd"/>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18</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19</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20</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21</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 xml:space="preserve">Одноосновные </w:t>
            </w:r>
            <w:r w:rsidRPr="001C4730">
              <w:rPr>
                <w:rFonts w:ascii="Times New Roman" w:hAnsi="Times New Roman"/>
                <w:color w:val="000000"/>
                <w:sz w:val="24"/>
                <w:lang w:val="ru-RU"/>
              </w:rPr>
              <w:lastRenderedPageBreak/>
              <w:t>предельные карбоновые кислоты: муравьиная и уксусная</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lastRenderedPageBreak/>
              <w:t>22</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Практическая работа № 2. «Свойства раствора уксусной кислоты»</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23</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24</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25</w:t>
            </w:r>
          </w:p>
        </w:tc>
        <w:tc>
          <w:tcPr>
            <w:tcW w:w="3520" w:type="dxa"/>
            <w:tcMar>
              <w:top w:w="50" w:type="dxa"/>
              <w:left w:w="100" w:type="dxa"/>
            </w:tcMar>
            <w:vAlign w:val="center"/>
          </w:tcPr>
          <w:p w:rsidR="00081C98" w:rsidRDefault="001C4730">
            <w:pPr>
              <w:spacing w:after="0"/>
              <w:ind w:left="135"/>
            </w:pPr>
            <w:r w:rsidRPr="001C4730">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Гидролизсложныхэфиров</w:t>
            </w:r>
            <w:proofErr w:type="spellEnd"/>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26</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27</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28</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 xml:space="preserve">Крахмал и целлюлоза как природные </w:t>
            </w:r>
            <w:r w:rsidRPr="001C4730">
              <w:rPr>
                <w:rFonts w:ascii="Times New Roman" w:hAnsi="Times New Roman"/>
                <w:color w:val="000000"/>
                <w:sz w:val="24"/>
                <w:lang w:val="ru-RU"/>
              </w:rPr>
              <w:lastRenderedPageBreak/>
              <w:t>полимеры</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lastRenderedPageBreak/>
              <w:t>29</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Контрольная работа по разделу «Кислородсодержащие органические соединения»</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30</w:t>
            </w:r>
          </w:p>
        </w:tc>
        <w:tc>
          <w:tcPr>
            <w:tcW w:w="3520" w:type="dxa"/>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31</w:t>
            </w:r>
          </w:p>
        </w:tc>
        <w:tc>
          <w:tcPr>
            <w:tcW w:w="3520" w:type="dxa"/>
            <w:tcMar>
              <w:top w:w="50" w:type="dxa"/>
              <w:left w:w="100" w:type="dxa"/>
            </w:tcMar>
            <w:vAlign w:val="center"/>
          </w:tcPr>
          <w:p w:rsidR="00081C98" w:rsidRDefault="001C4730">
            <w:pPr>
              <w:spacing w:after="0"/>
              <w:ind w:left="135"/>
            </w:pPr>
            <w:r w:rsidRPr="001C4730">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32</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Белки как природные высокомолекулярные соединения</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33</w:t>
            </w:r>
          </w:p>
        </w:tc>
        <w:tc>
          <w:tcPr>
            <w:tcW w:w="3520"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356" w:type="dxa"/>
            <w:tcMar>
              <w:top w:w="50" w:type="dxa"/>
              <w:left w:w="100" w:type="dxa"/>
            </w:tcMar>
            <w:vAlign w:val="center"/>
          </w:tcPr>
          <w:p w:rsidR="00081C98" w:rsidRDefault="001C4730">
            <w:pPr>
              <w:spacing w:after="0"/>
            </w:pPr>
            <w:r>
              <w:rPr>
                <w:rFonts w:ascii="Times New Roman" w:hAnsi="Times New Roman"/>
                <w:color w:val="000000"/>
                <w:sz w:val="24"/>
              </w:rPr>
              <w:t>34</w:t>
            </w:r>
          </w:p>
        </w:tc>
        <w:tc>
          <w:tcPr>
            <w:tcW w:w="3520" w:type="dxa"/>
            <w:tcMar>
              <w:top w:w="50" w:type="dxa"/>
              <w:left w:w="100" w:type="dxa"/>
            </w:tcMar>
            <w:vAlign w:val="center"/>
          </w:tcPr>
          <w:p w:rsidR="00081C98" w:rsidRDefault="001C4730">
            <w:pPr>
              <w:spacing w:after="0"/>
              <w:ind w:left="135"/>
            </w:pPr>
            <w:r w:rsidRPr="001C4730">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93"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81C98" w:rsidRDefault="00081C98">
            <w:pPr>
              <w:spacing w:after="0"/>
              <w:ind w:left="135"/>
              <w:jc w:val="center"/>
            </w:pPr>
          </w:p>
        </w:tc>
        <w:tc>
          <w:tcPr>
            <w:tcW w:w="1587" w:type="dxa"/>
            <w:tcMar>
              <w:top w:w="50" w:type="dxa"/>
              <w:left w:w="100" w:type="dxa"/>
            </w:tcMar>
            <w:vAlign w:val="center"/>
          </w:tcPr>
          <w:p w:rsidR="00081C98" w:rsidRDefault="00081C98">
            <w:pPr>
              <w:spacing w:after="0"/>
              <w:ind w:left="135"/>
              <w:jc w:val="center"/>
            </w:pPr>
          </w:p>
        </w:tc>
        <w:tc>
          <w:tcPr>
            <w:tcW w:w="1120" w:type="dxa"/>
            <w:tcMar>
              <w:top w:w="50" w:type="dxa"/>
              <w:left w:w="100" w:type="dxa"/>
            </w:tcMar>
            <w:vAlign w:val="center"/>
          </w:tcPr>
          <w:p w:rsidR="00081C98" w:rsidRDefault="00081C98">
            <w:pPr>
              <w:spacing w:after="0"/>
              <w:ind w:left="135"/>
            </w:pPr>
          </w:p>
        </w:tc>
        <w:tc>
          <w:tcPr>
            <w:tcW w:w="1933" w:type="dxa"/>
            <w:tcMar>
              <w:top w:w="50" w:type="dxa"/>
              <w:left w:w="100" w:type="dxa"/>
            </w:tcMar>
            <w:vAlign w:val="center"/>
          </w:tcPr>
          <w:p w:rsidR="00081C98" w:rsidRDefault="00081C98">
            <w:pPr>
              <w:spacing w:after="0"/>
              <w:ind w:left="135"/>
            </w:pPr>
          </w:p>
        </w:tc>
      </w:tr>
      <w:tr w:rsidR="00081C98">
        <w:trPr>
          <w:trHeight w:val="144"/>
          <w:tblCellSpacing w:w="20" w:type="nil"/>
        </w:trPr>
        <w:tc>
          <w:tcPr>
            <w:tcW w:w="0" w:type="auto"/>
            <w:gridSpan w:val="2"/>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34 </w:t>
            </w:r>
          </w:p>
        </w:tc>
        <w:tc>
          <w:tcPr>
            <w:tcW w:w="1485"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081C98" w:rsidRDefault="00081C98"/>
        </w:tc>
      </w:tr>
    </w:tbl>
    <w:p w:rsidR="00081C98" w:rsidRDefault="00081C98">
      <w:pPr>
        <w:sectPr w:rsidR="00081C98">
          <w:pgSz w:w="16383" w:h="11906" w:orient="landscape"/>
          <w:pgMar w:top="1134" w:right="850" w:bottom="1134" w:left="1701" w:header="720" w:footer="720" w:gutter="0"/>
          <w:cols w:space="720"/>
        </w:sectPr>
      </w:pPr>
    </w:p>
    <w:p w:rsidR="00081C98" w:rsidRDefault="001C473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59"/>
        <w:gridCol w:w="3049"/>
        <w:gridCol w:w="748"/>
        <w:gridCol w:w="1987"/>
        <w:gridCol w:w="2036"/>
        <w:gridCol w:w="1423"/>
        <w:gridCol w:w="4238"/>
      </w:tblGrid>
      <w:tr w:rsidR="00081C98">
        <w:trPr>
          <w:trHeight w:val="144"/>
          <w:tblCellSpacing w:w="20" w:type="nil"/>
        </w:trPr>
        <w:tc>
          <w:tcPr>
            <w:tcW w:w="317" w:type="dxa"/>
            <w:vMerge w:val="restart"/>
            <w:tcMar>
              <w:top w:w="50" w:type="dxa"/>
              <w:left w:w="100" w:type="dxa"/>
            </w:tcMar>
            <w:vAlign w:val="center"/>
          </w:tcPr>
          <w:p w:rsidR="00081C98" w:rsidRDefault="001C4730">
            <w:pPr>
              <w:spacing w:after="0"/>
              <w:ind w:left="135"/>
            </w:pPr>
            <w:r>
              <w:rPr>
                <w:rFonts w:ascii="Times New Roman" w:hAnsi="Times New Roman"/>
                <w:b/>
                <w:color w:val="000000"/>
                <w:sz w:val="24"/>
              </w:rPr>
              <w:t xml:space="preserve">№ п/п </w:t>
            </w:r>
          </w:p>
          <w:p w:rsidR="00081C98" w:rsidRDefault="00081C98">
            <w:pPr>
              <w:spacing w:after="0"/>
              <w:ind w:left="135"/>
            </w:pPr>
          </w:p>
        </w:tc>
        <w:tc>
          <w:tcPr>
            <w:tcW w:w="4136" w:type="dxa"/>
            <w:vMerge w:val="restart"/>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Темаурока</w:t>
            </w:r>
            <w:proofErr w:type="spellEnd"/>
          </w:p>
          <w:p w:rsidR="00081C98" w:rsidRDefault="00081C98">
            <w:pPr>
              <w:spacing w:after="0"/>
              <w:ind w:left="135"/>
            </w:pPr>
          </w:p>
        </w:tc>
        <w:tc>
          <w:tcPr>
            <w:tcW w:w="0" w:type="auto"/>
            <w:gridSpan w:val="3"/>
            <w:tcMar>
              <w:top w:w="50" w:type="dxa"/>
              <w:left w:w="100" w:type="dxa"/>
            </w:tcMar>
            <w:vAlign w:val="center"/>
          </w:tcPr>
          <w:p w:rsidR="00081C98" w:rsidRDefault="001C4730">
            <w:pPr>
              <w:spacing w:after="0"/>
            </w:pPr>
            <w:proofErr w:type="spellStart"/>
            <w:r>
              <w:rPr>
                <w:rFonts w:ascii="Times New Roman" w:hAnsi="Times New Roman"/>
                <w:b/>
                <w:color w:val="000000"/>
                <w:sz w:val="24"/>
              </w:rPr>
              <w:t>Количествочасов</w:t>
            </w:r>
            <w:proofErr w:type="spellEnd"/>
          </w:p>
        </w:tc>
        <w:tc>
          <w:tcPr>
            <w:tcW w:w="1059" w:type="dxa"/>
            <w:vMerge w:val="restart"/>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Датаизучения</w:t>
            </w:r>
            <w:proofErr w:type="spellEnd"/>
          </w:p>
          <w:p w:rsidR="00081C98" w:rsidRDefault="00081C98">
            <w:pPr>
              <w:spacing w:after="0"/>
              <w:ind w:left="135"/>
            </w:pPr>
          </w:p>
        </w:tc>
        <w:tc>
          <w:tcPr>
            <w:tcW w:w="1856" w:type="dxa"/>
            <w:vMerge w:val="restart"/>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081C98" w:rsidRDefault="00081C98">
            <w:pPr>
              <w:spacing w:after="0"/>
              <w:ind w:left="135"/>
            </w:pPr>
          </w:p>
        </w:tc>
      </w:tr>
      <w:tr w:rsidR="00081C98">
        <w:trPr>
          <w:trHeight w:val="144"/>
          <w:tblCellSpacing w:w="20" w:type="nil"/>
        </w:trPr>
        <w:tc>
          <w:tcPr>
            <w:tcW w:w="0" w:type="auto"/>
            <w:vMerge/>
            <w:tcBorders>
              <w:top w:val="nil"/>
            </w:tcBorders>
            <w:tcMar>
              <w:top w:w="50" w:type="dxa"/>
              <w:left w:w="100" w:type="dxa"/>
            </w:tcMar>
          </w:tcPr>
          <w:p w:rsidR="00081C98" w:rsidRDefault="00081C98"/>
        </w:tc>
        <w:tc>
          <w:tcPr>
            <w:tcW w:w="0" w:type="auto"/>
            <w:vMerge/>
            <w:tcBorders>
              <w:top w:val="nil"/>
            </w:tcBorders>
            <w:tcMar>
              <w:top w:w="50" w:type="dxa"/>
              <w:left w:w="100" w:type="dxa"/>
            </w:tcMar>
          </w:tcPr>
          <w:p w:rsidR="00081C98" w:rsidRDefault="00081C98"/>
        </w:tc>
        <w:tc>
          <w:tcPr>
            <w:tcW w:w="726" w:type="dxa"/>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Всего</w:t>
            </w:r>
            <w:proofErr w:type="spellEnd"/>
          </w:p>
          <w:p w:rsidR="00081C98" w:rsidRDefault="00081C98">
            <w:pPr>
              <w:spacing w:after="0"/>
              <w:ind w:left="135"/>
            </w:pPr>
          </w:p>
        </w:tc>
        <w:tc>
          <w:tcPr>
            <w:tcW w:w="1408" w:type="dxa"/>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Контрольныеработы</w:t>
            </w:r>
            <w:proofErr w:type="spellEnd"/>
          </w:p>
          <w:p w:rsidR="00081C98" w:rsidRDefault="00081C98">
            <w:pPr>
              <w:spacing w:after="0"/>
              <w:ind w:left="135"/>
            </w:pPr>
          </w:p>
        </w:tc>
        <w:tc>
          <w:tcPr>
            <w:tcW w:w="1515" w:type="dxa"/>
            <w:tcMar>
              <w:top w:w="50" w:type="dxa"/>
              <w:left w:w="100" w:type="dxa"/>
            </w:tcMar>
            <w:vAlign w:val="center"/>
          </w:tcPr>
          <w:p w:rsidR="00081C98" w:rsidRDefault="001C4730">
            <w:pPr>
              <w:spacing w:after="0"/>
              <w:ind w:left="135"/>
            </w:pPr>
            <w:proofErr w:type="spellStart"/>
            <w:r>
              <w:rPr>
                <w:rFonts w:ascii="Times New Roman" w:hAnsi="Times New Roman"/>
                <w:b/>
                <w:color w:val="000000"/>
                <w:sz w:val="24"/>
              </w:rPr>
              <w:t>Практическиеработы</w:t>
            </w:r>
            <w:proofErr w:type="spellEnd"/>
          </w:p>
          <w:p w:rsidR="00081C98" w:rsidRDefault="00081C98">
            <w:pPr>
              <w:spacing w:after="0"/>
              <w:ind w:left="135"/>
            </w:pPr>
          </w:p>
        </w:tc>
        <w:tc>
          <w:tcPr>
            <w:tcW w:w="0" w:type="auto"/>
            <w:vMerge/>
            <w:tcBorders>
              <w:top w:val="nil"/>
            </w:tcBorders>
            <w:tcMar>
              <w:top w:w="50" w:type="dxa"/>
              <w:left w:w="100" w:type="dxa"/>
            </w:tcMar>
          </w:tcPr>
          <w:p w:rsidR="00081C98" w:rsidRDefault="00081C98"/>
        </w:tc>
        <w:tc>
          <w:tcPr>
            <w:tcW w:w="0" w:type="auto"/>
            <w:vMerge/>
            <w:tcBorders>
              <w:top w:val="nil"/>
            </w:tcBorders>
            <w:tcMar>
              <w:top w:w="50" w:type="dxa"/>
              <w:left w:w="100" w:type="dxa"/>
            </w:tcMar>
          </w:tcPr>
          <w:p w:rsidR="00081C98" w:rsidRDefault="00081C98"/>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1</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2</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3</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4</w:t>
            </w:r>
          </w:p>
        </w:tc>
        <w:tc>
          <w:tcPr>
            <w:tcW w:w="4136" w:type="dxa"/>
            <w:tcMar>
              <w:top w:w="50" w:type="dxa"/>
              <w:left w:w="100" w:type="dxa"/>
            </w:tcMar>
            <w:vAlign w:val="center"/>
          </w:tcPr>
          <w:p w:rsidR="00081C98" w:rsidRDefault="001C4730">
            <w:pPr>
              <w:spacing w:after="0"/>
              <w:ind w:left="135"/>
            </w:pPr>
            <w:r w:rsidRPr="001C4730">
              <w:rPr>
                <w:rFonts w:ascii="Times New Roman" w:hAnsi="Times New Roman"/>
                <w:color w:val="000000"/>
                <w:sz w:val="24"/>
                <w:lang w:val="ru-RU"/>
              </w:rPr>
              <w:t xml:space="preserve">Строение вещества. Химическая связь, её виды; механизмы образования ковалентной </w:t>
            </w:r>
            <w:r w:rsidRPr="001C4730">
              <w:rPr>
                <w:rFonts w:ascii="Times New Roman" w:hAnsi="Times New Roman"/>
                <w:color w:val="000000"/>
                <w:sz w:val="24"/>
                <w:lang w:val="ru-RU"/>
              </w:rPr>
              <w:lastRenderedPageBreak/>
              <w:t xml:space="preserve">связи. </w:t>
            </w:r>
            <w:proofErr w:type="spellStart"/>
            <w:r>
              <w:rPr>
                <w:rFonts w:ascii="Times New Roman" w:hAnsi="Times New Roman"/>
                <w:color w:val="000000"/>
                <w:sz w:val="24"/>
              </w:rPr>
              <w:t>Водороднаясвязь</w:t>
            </w:r>
            <w:proofErr w:type="spellEnd"/>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lastRenderedPageBreak/>
              <w:t xml:space="preserve"> 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lastRenderedPageBreak/>
              <w:t>5</w:t>
            </w:r>
          </w:p>
        </w:tc>
        <w:tc>
          <w:tcPr>
            <w:tcW w:w="4136" w:type="dxa"/>
            <w:tcMar>
              <w:top w:w="50" w:type="dxa"/>
              <w:left w:w="100" w:type="dxa"/>
            </w:tcMar>
            <w:vAlign w:val="center"/>
          </w:tcPr>
          <w:p w:rsidR="00081C98" w:rsidRPr="001C4730" w:rsidRDefault="001C4730">
            <w:pPr>
              <w:spacing w:after="0"/>
              <w:ind w:left="135"/>
              <w:rPr>
                <w:lang w:val="ru-RU"/>
              </w:rPr>
            </w:pPr>
            <w:proofErr w:type="spellStart"/>
            <w:r>
              <w:rPr>
                <w:rFonts w:ascii="Times New Roman" w:hAnsi="Times New Roman"/>
                <w:color w:val="000000"/>
                <w:sz w:val="24"/>
              </w:rPr>
              <w:t>Валентность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Электроотрицательность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Степеньокисления</w:t>
            </w:r>
            <w:proofErr w:type="spellEnd"/>
            <w:r>
              <w:rPr>
                <w:rFonts w:ascii="Times New Roman" w:hAnsi="Times New Roman"/>
                <w:color w:val="000000"/>
                <w:sz w:val="24"/>
              </w:rPr>
              <w:t xml:space="preserve">. </w:t>
            </w:r>
            <w:r w:rsidRPr="001C4730">
              <w:rPr>
                <w:rFonts w:ascii="Times New Roman" w:hAnsi="Times New Roman"/>
                <w:color w:val="000000"/>
                <w:sz w:val="24"/>
                <w:lang w:val="ru-RU"/>
              </w:rPr>
              <w:t>Вещества молекулярного и немолекулярного строения</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6</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7</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8</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9</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 xml:space="preserve">Скорость реакции. </w:t>
            </w:r>
            <w:r w:rsidRPr="001C4730">
              <w:rPr>
                <w:rFonts w:ascii="Times New Roman" w:hAnsi="Times New Roman"/>
                <w:color w:val="000000"/>
                <w:sz w:val="24"/>
                <w:lang w:val="ru-RU"/>
              </w:rPr>
              <w:lastRenderedPageBreak/>
              <w:t>Обратимые реакции. Химическое равновесие</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lastRenderedPageBreak/>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lastRenderedPageBreak/>
              <w:t>10</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11</w:t>
            </w:r>
          </w:p>
        </w:tc>
        <w:tc>
          <w:tcPr>
            <w:tcW w:w="4136" w:type="dxa"/>
            <w:tcMar>
              <w:top w:w="50" w:type="dxa"/>
              <w:left w:w="100" w:type="dxa"/>
            </w:tcMar>
            <w:vAlign w:val="center"/>
          </w:tcPr>
          <w:p w:rsidR="00081C98" w:rsidRDefault="001C4730">
            <w:pPr>
              <w:spacing w:after="0"/>
              <w:ind w:left="135"/>
            </w:pPr>
            <w:r w:rsidRPr="001C4730">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1C4730">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Реакцииионногообмена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неорганическихвеществ</w:t>
            </w:r>
            <w:proofErr w:type="spellEnd"/>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12</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13</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14</w:t>
            </w:r>
          </w:p>
        </w:tc>
        <w:tc>
          <w:tcPr>
            <w:tcW w:w="4136" w:type="dxa"/>
            <w:tcMar>
              <w:top w:w="50" w:type="dxa"/>
              <w:left w:w="100" w:type="dxa"/>
            </w:tcMar>
            <w:vAlign w:val="center"/>
          </w:tcPr>
          <w:p w:rsidR="00081C98" w:rsidRDefault="001C4730">
            <w:pPr>
              <w:spacing w:after="0"/>
              <w:ind w:left="135"/>
            </w:pPr>
            <w:r w:rsidRPr="001C4730">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Общиефизическиесвойстваметаллов</w:t>
            </w:r>
            <w:proofErr w:type="spellEnd"/>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16</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17</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18</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19</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20</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21</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lastRenderedPageBreak/>
              <w:t>22</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23</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Химические свойства азота, фосфора и их соединений</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24</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25</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26</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27</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28</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Контрольная работа по темам «Металлы» и «Неметаллы»/Всероссийская проверочная работа</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29</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 xml:space="preserve">Неорганические и органические кислоты. </w:t>
            </w:r>
            <w:r w:rsidRPr="001C4730">
              <w:rPr>
                <w:rFonts w:ascii="Times New Roman" w:hAnsi="Times New Roman"/>
                <w:color w:val="000000"/>
                <w:sz w:val="24"/>
                <w:lang w:val="ru-RU"/>
              </w:rPr>
              <w:lastRenderedPageBreak/>
              <w:t>Неорганические и органические основания</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lastRenderedPageBreak/>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lastRenderedPageBreak/>
              <w:t>30</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31</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32</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33</w:t>
            </w:r>
          </w:p>
        </w:tc>
        <w:tc>
          <w:tcPr>
            <w:tcW w:w="4136" w:type="dxa"/>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317" w:type="dxa"/>
            <w:tcMar>
              <w:top w:w="50" w:type="dxa"/>
              <w:left w:w="100" w:type="dxa"/>
            </w:tcMar>
            <w:vAlign w:val="center"/>
          </w:tcPr>
          <w:p w:rsidR="00081C98" w:rsidRDefault="001C4730">
            <w:pPr>
              <w:spacing w:after="0"/>
            </w:pPr>
            <w:r>
              <w:rPr>
                <w:rFonts w:ascii="Times New Roman" w:hAnsi="Times New Roman"/>
                <w:color w:val="000000"/>
                <w:sz w:val="24"/>
              </w:rPr>
              <w:t>34</w:t>
            </w:r>
          </w:p>
        </w:tc>
        <w:tc>
          <w:tcPr>
            <w:tcW w:w="4136" w:type="dxa"/>
            <w:tcMar>
              <w:top w:w="50" w:type="dxa"/>
              <w:left w:w="100" w:type="dxa"/>
            </w:tcMar>
            <w:vAlign w:val="center"/>
          </w:tcPr>
          <w:p w:rsidR="00081C98" w:rsidRDefault="001C4730">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здоровьечеловека</w:t>
            </w:r>
            <w:proofErr w:type="spellEnd"/>
          </w:p>
        </w:tc>
        <w:tc>
          <w:tcPr>
            <w:tcW w:w="726"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081C98" w:rsidRDefault="00081C98">
            <w:pPr>
              <w:spacing w:after="0"/>
              <w:ind w:left="135"/>
              <w:jc w:val="center"/>
            </w:pPr>
          </w:p>
        </w:tc>
        <w:tc>
          <w:tcPr>
            <w:tcW w:w="1515" w:type="dxa"/>
            <w:tcMar>
              <w:top w:w="50" w:type="dxa"/>
              <w:left w:w="100" w:type="dxa"/>
            </w:tcMar>
            <w:vAlign w:val="center"/>
          </w:tcPr>
          <w:p w:rsidR="00081C98" w:rsidRDefault="00081C98">
            <w:pPr>
              <w:spacing w:after="0"/>
              <w:ind w:left="135"/>
              <w:jc w:val="center"/>
            </w:pPr>
          </w:p>
        </w:tc>
        <w:tc>
          <w:tcPr>
            <w:tcW w:w="1059" w:type="dxa"/>
            <w:tcMar>
              <w:top w:w="50" w:type="dxa"/>
              <w:left w:w="100" w:type="dxa"/>
            </w:tcMar>
            <w:vAlign w:val="center"/>
          </w:tcPr>
          <w:p w:rsidR="00081C98" w:rsidRDefault="00081C98">
            <w:pPr>
              <w:spacing w:after="0"/>
              <w:ind w:left="135"/>
            </w:pPr>
          </w:p>
        </w:tc>
        <w:tc>
          <w:tcPr>
            <w:tcW w:w="1856" w:type="dxa"/>
            <w:tcMar>
              <w:top w:w="50" w:type="dxa"/>
              <w:left w:w="100" w:type="dxa"/>
            </w:tcMar>
            <w:vAlign w:val="center"/>
          </w:tcPr>
          <w:p w:rsidR="00081C98" w:rsidRDefault="00081C98">
            <w:pPr>
              <w:spacing w:after="0"/>
              <w:ind w:left="135"/>
            </w:pPr>
          </w:p>
        </w:tc>
      </w:tr>
      <w:tr w:rsidR="00081C98">
        <w:trPr>
          <w:trHeight w:val="144"/>
          <w:tblCellSpacing w:w="20" w:type="nil"/>
        </w:trPr>
        <w:tc>
          <w:tcPr>
            <w:tcW w:w="0" w:type="auto"/>
            <w:gridSpan w:val="2"/>
            <w:tcMar>
              <w:top w:w="50" w:type="dxa"/>
              <w:left w:w="100" w:type="dxa"/>
            </w:tcMar>
            <w:vAlign w:val="center"/>
          </w:tcPr>
          <w:p w:rsidR="00081C98" w:rsidRPr="001C4730" w:rsidRDefault="001C4730">
            <w:pPr>
              <w:spacing w:after="0"/>
              <w:ind w:left="135"/>
              <w:rPr>
                <w:lang w:val="ru-RU"/>
              </w:rPr>
            </w:pPr>
            <w:r w:rsidRPr="001C4730">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34 </w:t>
            </w:r>
          </w:p>
        </w:tc>
        <w:tc>
          <w:tcPr>
            <w:tcW w:w="1408"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rsidR="00081C98" w:rsidRDefault="001C473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081C98" w:rsidRDefault="00081C98"/>
        </w:tc>
      </w:tr>
    </w:tbl>
    <w:p w:rsidR="00081C98" w:rsidRDefault="00081C98">
      <w:pPr>
        <w:sectPr w:rsidR="00081C98">
          <w:pgSz w:w="16383" w:h="11906" w:orient="landscape"/>
          <w:pgMar w:top="1134" w:right="850" w:bottom="1134" w:left="1701" w:header="720" w:footer="720" w:gutter="0"/>
          <w:cols w:space="720"/>
        </w:sectPr>
      </w:pPr>
    </w:p>
    <w:p w:rsidR="00081C98" w:rsidRDefault="00081C98">
      <w:pPr>
        <w:sectPr w:rsidR="00081C98">
          <w:pgSz w:w="16383" w:h="11906" w:orient="landscape"/>
          <w:pgMar w:top="1134" w:right="850" w:bottom="1134" w:left="1701" w:header="720" w:footer="720" w:gutter="0"/>
          <w:cols w:space="720"/>
        </w:sectPr>
      </w:pPr>
    </w:p>
    <w:p w:rsidR="00081C98" w:rsidRDefault="001C4730">
      <w:pPr>
        <w:spacing w:after="0"/>
        <w:ind w:left="120"/>
      </w:pPr>
      <w:bookmarkStart w:id="7" w:name="block-13502243"/>
      <w:bookmarkEnd w:id="6"/>
      <w:r>
        <w:rPr>
          <w:rFonts w:ascii="Times New Roman" w:hAnsi="Times New Roman"/>
          <w:b/>
          <w:color w:val="000000"/>
          <w:sz w:val="28"/>
        </w:rPr>
        <w:lastRenderedPageBreak/>
        <w:t>УЧЕБНО-МЕТОДИЧЕСКОЕ ОБЕСПЕЧЕНИЕ ОБРАЗОВАТЕЛЬНОГО ПРОЦЕССА</w:t>
      </w:r>
    </w:p>
    <w:p w:rsidR="00081C98" w:rsidRDefault="001C4730">
      <w:pPr>
        <w:spacing w:after="0" w:line="480" w:lineRule="auto"/>
        <w:ind w:left="120"/>
      </w:pPr>
      <w:r>
        <w:rPr>
          <w:rFonts w:ascii="Times New Roman" w:hAnsi="Times New Roman"/>
          <w:b/>
          <w:color w:val="000000"/>
          <w:sz w:val="28"/>
        </w:rPr>
        <w:t>ОБЯЗАТЕЛЬНЫЕ УЧЕБНЫЕ МАТЕРИАЛЫ ДЛЯ УЧЕНИКА</w:t>
      </w:r>
    </w:p>
    <w:p w:rsidR="001C4730" w:rsidRPr="00773EAE" w:rsidRDefault="001C4730" w:rsidP="001C4730">
      <w:pPr>
        <w:pStyle w:val="af0"/>
        <w:shd w:val="clear" w:color="auto" w:fill="FFFFFF"/>
        <w:spacing w:before="0" w:beforeAutospacing="0" w:line="306" w:lineRule="atLeast"/>
        <w:rPr>
          <w:color w:val="212529"/>
          <w:sz w:val="28"/>
          <w:szCs w:val="28"/>
        </w:rPr>
      </w:pPr>
      <w:r>
        <w:rPr>
          <w:rFonts w:ascii="Arial" w:hAnsi="Arial" w:cs="Arial"/>
          <w:color w:val="000000"/>
        </w:rPr>
        <w:t>• </w:t>
      </w:r>
      <w:bookmarkStart w:id="8" w:name="_GoBack"/>
      <w:r w:rsidRPr="00773EAE">
        <w:rPr>
          <w:color w:val="000000"/>
          <w:sz w:val="28"/>
          <w:szCs w:val="28"/>
        </w:rPr>
        <w:t>Химия, 10 класс/ Габриелян О.С., Общество с ограниченной ответственностью «ДРОФА»; Акционерное общество «Издательство «Просвещение»</w:t>
      </w:r>
      <w:r w:rsidRPr="00773EAE">
        <w:rPr>
          <w:color w:val="212529"/>
          <w:sz w:val="28"/>
          <w:szCs w:val="28"/>
        </w:rPr>
        <w:br/>
      </w:r>
      <w:r w:rsidRPr="00773EAE">
        <w:rPr>
          <w:color w:val="000000"/>
          <w:sz w:val="28"/>
          <w:szCs w:val="28"/>
        </w:rPr>
        <w:t>• Химия, 11 класс/ Габриелян О.С., Общество с ограниченной ответственностью «ДРОФА»; Акционерное общество «Издательство «Просвещение»‌​</w:t>
      </w:r>
    </w:p>
    <w:p w:rsidR="001C4730" w:rsidRPr="00773EAE" w:rsidRDefault="001C4730" w:rsidP="001C4730">
      <w:pPr>
        <w:pStyle w:val="af0"/>
        <w:shd w:val="clear" w:color="auto" w:fill="FFFFFF"/>
        <w:spacing w:before="0" w:beforeAutospacing="0" w:line="306" w:lineRule="atLeast"/>
        <w:rPr>
          <w:color w:val="212529"/>
          <w:sz w:val="28"/>
          <w:szCs w:val="28"/>
        </w:rPr>
      </w:pPr>
      <w:r w:rsidRPr="00773EAE">
        <w:rPr>
          <w:color w:val="000000"/>
          <w:sz w:val="28"/>
          <w:szCs w:val="28"/>
        </w:rPr>
        <w:t>​‌</w:t>
      </w:r>
      <w:r w:rsidRPr="00773EAE">
        <w:rPr>
          <w:color w:val="212529"/>
          <w:sz w:val="28"/>
          <w:szCs w:val="28"/>
        </w:rPr>
        <w:t xml:space="preserve"> ​</w:t>
      </w:r>
    </w:p>
    <w:p w:rsidR="001C4730" w:rsidRPr="00773EAE" w:rsidRDefault="001C4730" w:rsidP="001C4730">
      <w:pPr>
        <w:pStyle w:val="af0"/>
        <w:shd w:val="clear" w:color="auto" w:fill="FFFFFF"/>
        <w:spacing w:before="0" w:beforeAutospacing="0" w:line="306" w:lineRule="atLeast"/>
        <w:rPr>
          <w:color w:val="212529"/>
          <w:sz w:val="28"/>
          <w:szCs w:val="28"/>
        </w:rPr>
      </w:pPr>
      <w:r w:rsidRPr="00773EAE">
        <w:rPr>
          <w:b/>
          <w:bCs/>
          <w:color w:val="212529"/>
          <w:sz w:val="28"/>
          <w:szCs w:val="28"/>
        </w:rPr>
        <w:t>МЕТОДИЧЕСКИЕ МАТЕРИАЛЫ ДЛЯ УЧИТЕЛЯ</w:t>
      </w:r>
    </w:p>
    <w:p w:rsidR="001C4730" w:rsidRPr="00773EAE" w:rsidRDefault="001C4730" w:rsidP="001C4730">
      <w:pPr>
        <w:pStyle w:val="af0"/>
        <w:shd w:val="clear" w:color="auto" w:fill="FFFFFF"/>
        <w:spacing w:before="0" w:beforeAutospacing="0" w:line="306" w:lineRule="atLeast"/>
        <w:rPr>
          <w:color w:val="212529"/>
          <w:sz w:val="28"/>
          <w:szCs w:val="28"/>
        </w:rPr>
      </w:pPr>
      <w:r w:rsidRPr="00773EAE">
        <w:rPr>
          <w:color w:val="000000"/>
          <w:sz w:val="28"/>
          <w:szCs w:val="28"/>
        </w:rPr>
        <w:t>​‌Введите 1. О.С.Габриелян, Г.Г.Лысова «Химия Методическое пособие – базовый уровень» - М.: Дрофа 2022 год.</w:t>
      </w:r>
      <w:r w:rsidRPr="00773EAE">
        <w:rPr>
          <w:color w:val="212529"/>
          <w:sz w:val="28"/>
          <w:szCs w:val="28"/>
        </w:rPr>
        <w:br/>
      </w:r>
      <w:r w:rsidRPr="00773EAE">
        <w:rPr>
          <w:color w:val="000000"/>
          <w:sz w:val="28"/>
          <w:szCs w:val="28"/>
        </w:rPr>
        <w:t>2. О.С.Габриелян, И.Г.Остроумов, «Общая химия в тестах, задачах, упражнениях. 11 класс» – М.: Дрофа, 2023 год.</w:t>
      </w:r>
      <w:r w:rsidRPr="00773EAE">
        <w:rPr>
          <w:color w:val="212529"/>
          <w:sz w:val="28"/>
          <w:szCs w:val="28"/>
        </w:rPr>
        <w:br/>
      </w:r>
      <w:r w:rsidRPr="00773EAE">
        <w:rPr>
          <w:color w:val="000000"/>
          <w:sz w:val="28"/>
          <w:szCs w:val="28"/>
        </w:rPr>
        <w:t>3. О.С.Габриелян, П.Н.Березкин, А.А.Ушакова «Химия 11 класс: Контрольные и проверочные работы к учебнику». – М.: Дрофа, 2021 г.</w:t>
      </w:r>
      <w:r w:rsidRPr="00773EAE">
        <w:rPr>
          <w:color w:val="212529"/>
          <w:sz w:val="28"/>
          <w:szCs w:val="28"/>
        </w:rPr>
        <w:br/>
      </w:r>
      <w:r w:rsidRPr="00773EAE">
        <w:rPr>
          <w:color w:val="000000"/>
          <w:sz w:val="28"/>
          <w:szCs w:val="28"/>
        </w:rPr>
        <w:t>4. О.С.Габриелян, Г.Г.Лысова, А.Г.Введенская «Химия 11 класс: Настольная книга для учителя». Часть 1 – М.: Дрофа, 2019 год.</w:t>
      </w:r>
      <w:r w:rsidRPr="00773EAE">
        <w:rPr>
          <w:color w:val="212529"/>
          <w:sz w:val="28"/>
          <w:szCs w:val="28"/>
        </w:rPr>
        <w:br/>
      </w:r>
      <w:r w:rsidRPr="00773EAE">
        <w:rPr>
          <w:color w:val="000000"/>
          <w:sz w:val="28"/>
          <w:szCs w:val="28"/>
        </w:rPr>
        <w:t>5. О.С.Габриелян, Г.Г.Лысова, А.Г.Введенская «Химия 11 класс: Настольная книга для учителя». Часть 2 – М.: Дрофа, 2022 год.</w:t>
      </w:r>
      <w:r w:rsidRPr="00773EAE">
        <w:rPr>
          <w:color w:val="212529"/>
          <w:sz w:val="28"/>
          <w:szCs w:val="28"/>
        </w:rPr>
        <w:br/>
      </w:r>
      <w:r w:rsidRPr="00773EAE">
        <w:rPr>
          <w:color w:val="000000"/>
          <w:sz w:val="28"/>
          <w:szCs w:val="28"/>
        </w:rPr>
        <w:t>6. О.С.Габриелян, П.В.Решетов, И.Г.Остроумова «Задачи по химии и способы их решения» - М.: «Дрофа», 2021год.</w:t>
      </w:r>
      <w:r w:rsidRPr="00773EAE">
        <w:rPr>
          <w:color w:val="212529"/>
          <w:sz w:val="28"/>
          <w:szCs w:val="28"/>
        </w:rPr>
        <w:br/>
      </w:r>
      <w:r w:rsidRPr="00773EAE">
        <w:rPr>
          <w:color w:val="000000"/>
          <w:sz w:val="28"/>
          <w:szCs w:val="28"/>
        </w:rPr>
        <w:t>7. В.Г. Денисова «Химия 11 класс поурочные планы по учебнику О.С.Габриеляна, Г.Г.Лысовой» - Волгоград» Учитель 2018год.</w:t>
      </w:r>
      <w:r w:rsidRPr="00773EAE">
        <w:rPr>
          <w:color w:val="212529"/>
          <w:sz w:val="28"/>
          <w:szCs w:val="28"/>
        </w:rPr>
        <w:br/>
      </w:r>
      <w:r w:rsidRPr="00773EAE">
        <w:rPr>
          <w:color w:val="000000"/>
          <w:sz w:val="28"/>
          <w:szCs w:val="28"/>
        </w:rPr>
        <w:t xml:space="preserve">8. М.А.Рябова, У.Ю.Невская, </w:t>
      </w:r>
      <w:proofErr w:type="spellStart"/>
      <w:r w:rsidRPr="00773EAE">
        <w:rPr>
          <w:color w:val="000000"/>
          <w:sz w:val="28"/>
          <w:szCs w:val="28"/>
        </w:rPr>
        <w:t>Р.В.Линко</w:t>
      </w:r>
      <w:proofErr w:type="spellEnd"/>
      <w:r w:rsidRPr="00773EAE">
        <w:rPr>
          <w:color w:val="000000"/>
          <w:sz w:val="28"/>
          <w:szCs w:val="28"/>
        </w:rPr>
        <w:t xml:space="preserve"> «Тесты по химии 11 класс», - М.: Экзамен, 2019г.</w:t>
      </w:r>
      <w:r w:rsidRPr="00773EAE">
        <w:rPr>
          <w:color w:val="212529"/>
          <w:sz w:val="28"/>
          <w:szCs w:val="28"/>
        </w:rPr>
        <w:br/>
      </w:r>
      <w:r w:rsidRPr="00773EAE">
        <w:rPr>
          <w:color w:val="000000"/>
          <w:sz w:val="28"/>
          <w:szCs w:val="28"/>
        </w:rPr>
        <w:t>9. 9. О.С.Габриелян, И.Г.остроумов «Химический эксперимент в школе 11 класс»; - М.: Дрофа. – 2019 год. _</w:t>
      </w:r>
    </w:p>
    <w:p w:rsidR="001C4730" w:rsidRPr="00773EAE" w:rsidRDefault="001C4730" w:rsidP="001C4730">
      <w:pPr>
        <w:pStyle w:val="af0"/>
        <w:shd w:val="clear" w:color="auto" w:fill="FFFFFF"/>
        <w:spacing w:before="0" w:beforeAutospacing="0" w:line="306" w:lineRule="atLeast"/>
        <w:rPr>
          <w:color w:val="212529"/>
          <w:sz w:val="28"/>
          <w:szCs w:val="28"/>
        </w:rPr>
      </w:pPr>
    </w:p>
    <w:p w:rsidR="001C4730" w:rsidRPr="00773EAE" w:rsidRDefault="001C4730" w:rsidP="001C4730">
      <w:pPr>
        <w:pStyle w:val="af0"/>
        <w:shd w:val="clear" w:color="auto" w:fill="FFFFFF"/>
        <w:spacing w:before="0" w:beforeAutospacing="0" w:line="306" w:lineRule="atLeast"/>
        <w:rPr>
          <w:color w:val="212529"/>
          <w:sz w:val="28"/>
          <w:szCs w:val="28"/>
        </w:rPr>
      </w:pPr>
      <w:r w:rsidRPr="00773EAE">
        <w:rPr>
          <w:b/>
          <w:bCs/>
          <w:color w:val="212529"/>
          <w:sz w:val="28"/>
          <w:szCs w:val="28"/>
        </w:rPr>
        <w:t>ЦИФРОВЫЕ ОБРАЗОВАТЕЛЬНЫЕ РЕСУРСЫ И РЕСУРСЫ СЕТИ ИНТЕРНЕТ</w:t>
      </w:r>
    </w:p>
    <w:p w:rsidR="001C4730" w:rsidRPr="00773EAE" w:rsidRDefault="001C4730" w:rsidP="001C4730">
      <w:pPr>
        <w:pStyle w:val="af0"/>
        <w:shd w:val="clear" w:color="auto" w:fill="FFFFFF"/>
        <w:spacing w:before="0" w:beforeAutospacing="0" w:line="306" w:lineRule="atLeast"/>
        <w:rPr>
          <w:color w:val="212529"/>
          <w:sz w:val="28"/>
          <w:szCs w:val="28"/>
        </w:rPr>
      </w:pPr>
      <w:r w:rsidRPr="00773EAE">
        <w:rPr>
          <w:color w:val="333333"/>
          <w:sz w:val="28"/>
          <w:szCs w:val="28"/>
        </w:rPr>
        <w:t>‌ Введите </w:t>
      </w:r>
      <w:r w:rsidRPr="00773EAE">
        <w:rPr>
          <w:color w:val="000000"/>
          <w:sz w:val="28"/>
          <w:szCs w:val="28"/>
        </w:rPr>
        <w:t>_‌ Введитеданныеhttp://www.chemnet.ru Газета «Химия» и сайт для учителя «Я иду на урок химии»</w:t>
      </w:r>
      <w:r w:rsidRPr="00773EAE">
        <w:rPr>
          <w:color w:val="212529"/>
          <w:sz w:val="28"/>
          <w:szCs w:val="28"/>
        </w:rPr>
        <w:br/>
      </w:r>
      <w:r w:rsidRPr="00773EAE">
        <w:rPr>
          <w:color w:val="000000"/>
          <w:sz w:val="28"/>
          <w:szCs w:val="28"/>
        </w:rPr>
        <w:t>http://him.1september.ru Единая коллекция ЦОР: Предметная коллекция «Химия»</w:t>
      </w:r>
      <w:r w:rsidRPr="00773EAE">
        <w:rPr>
          <w:color w:val="212529"/>
          <w:sz w:val="28"/>
          <w:szCs w:val="28"/>
        </w:rPr>
        <w:br/>
      </w:r>
      <w:r w:rsidRPr="00773EAE">
        <w:rPr>
          <w:color w:val="000000"/>
          <w:sz w:val="28"/>
          <w:szCs w:val="28"/>
        </w:rPr>
        <w:t>http://school-collection.edu.ru/collection/chemistry Естественно-</w:t>
      </w:r>
      <w:r w:rsidRPr="00773EAE">
        <w:rPr>
          <w:color w:val="000000"/>
          <w:sz w:val="28"/>
          <w:szCs w:val="28"/>
        </w:rPr>
        <w:lastRenderedPageBreak/>
        <w:t>научныеэксперименты: химия. Коллекция Российского общеобразовательного портала</w:t>
      </w:r>
      <w:r w:rsidRPr="00773EAE">
        <w:rPr>
          <w:color w:val="212529"/>
          <w:sz w:val="28"/>
          <w:szCs w:val="28"/>
        </w:rPr>
        <w:br/>
      </w:r>
      <w:r w:rsidRPr="00773EAE">
        <w:rPr>
          <w:color w:val="000000"/>
          <w:sz w:val="28"/>
          <w:szCs w:val="28"/>
        </w:rPr>
        <w:t xml:space="preserve">http://experiment.edu.ru АЛХИМИК: сайт Л.Ю. </w:t>
      </w:r>
      <w:proofErr w:type="spellStart"/>
      <w:r w:rsidRPr="00773EAE">
        <w:rPr>
          <w:color w:val="000000"/>
          <w:sz w:val="28"/>
          <w:szCs w:val="28"/>
        </w:rPr>
        <w:t>Аликберовой</w:t>
      </w:r>
      <w:proofErr w:type="spellEnd"/>
      <w:r w:rsidRPr="00773EAE">
        <w:rPr>
          <w:color w:val="212529"/>
          <w:sz w:val="28"/>
          <w:szCs w:val="28"/>
        </w:rPr>
        <w:br/>
      </w:r>
      <w:r w:rsidRPr="00773EAE">
        <w:rPr>
          <w:color w:val="000000"/>
          <w:sz w:val="28"/>
          <w:szCs w:val="28"/>
        </w:rPr>
        <w:t xml:space="preserve">http://www </w:t>
      </w:r>
      <w:proofErr w:type="spellStart"/>
      <w:r w:rsidRPr="00773EAE">
        <w:rPr>
          <w:color w:val="000000"/>
          <w:sz w:val="28"/>
          <w:szCs w:val="28"/>
        </w:rPr>
        <w:t>alhimik.ru</w:t>
      </w:r>
      <w:proofErr w:type="spellEnd"/>
      <w:r w:rsidRPr="00773EAE">
        <w:rPr>
          <w:color w:val="000000"/>
          <w:sz w:val="28"/>
          <w:szCs w:val="28"/>
        </w:rPr>
        <w:t xml:space="preserve"> Всероссийская олимпиада школьников по химии</w:t>
      </w:r>
      <w:r w:rsidRPr="00773EAE">
        <w:rPr>
          <w:color w:val="212529"/>
          <w:sz w:val="28"/>
          <w:szCs w:val="28"/>
        </w:rPr>
        <w:br/>
      </w:r>
      <w:r w:rsidRPr="00773EAE">
        <w:rPr>
          <w:color w:val="000000"/>
          <w:sz w:val="28"/>
          <w:szCs w:val="28"/>
        </w:rPr>
        <w:t>http://chem.rusolymp.ru Органическая химия: электронный учебник для средней школы</w:t>
      </w:r>
      <w:r w:rsidRPr="00773EAE">
        <w:rPr>
          <w:color w:val="212529"/>
          <w:sz w:val="28"/>
          <w:szCs w:val="28"/>
        </w:rPr>
        <w:br/>
      </w:r>
      <w:r w:rsidRPr="00773EAE">
        <w:rPr>
          <w:color w:val="000000"/>
          <w:sz w:val="28"/>
          <w:szCs w:val="28"/>
        </w:rPr>
        <w:t>http://www.chemistry.ssu.samara.ru Основы химии: электронный учебник</w:t>
      </w:r>
      <w:r w:rsidRPr="00773EAE">
        <w:rPr>
          <w:color w:val="212529"/>
          <w:sz w:val="28"/>
          <w:szCs w:val="28"/>
        </w:rPr>
        <w:br/>
      </w:r>
      <w:r w:rsidRPr="00773EAE">
        <w:rPr>
          <w:color w:val="000000"/>
          <w:sz w:val="28"/>
          <w:szCs w:val="28"/>
        </w:rPr>
        <w:t>http://www hemi.nsu.ru Открытый колледж: Химия</w:t>
      </w:r>
      <w:r w:rsidRPr="00773EAE">
        <w:rPr>
          <w:color w:val="212529"/>
          <w:sz w:val="28"/>
          <w:szCs w:val="28"/>
        </w:rPr>
        <w:br/>
      </w:r>
      <w:r w:rsidRPr="00773EAE">
        <w:rPr>
          <w:color w:val="000000"/>
          <w:sz w:val="28"/>
          <w:szCs w:val="28"/>
        </w:rPr>
        <w:t>http://www.chemistry.ru Дистанционная олимпиада по химии: телекоммуникационный образовательный проект</w:t>
      </w:r>
    </w:p>
    <w:p w:rsidR="00081C98" w:rsidRPr="00773EAE" w:rsidRDefault="00081C98">
      <w:pPr>
        <w:spacing w:after="0" w:line="480" w:lineRule="auto"/>
        <w:ind w:left="120"/>
        <w:rPr>
          <w:rFonts w:ascii="Times New Roman" w:hAnsi="Times New Roman" w:cs="Times New Roman"/>
          <w:sz w:val="28"/>
          <w:szCs w:val="28"/>
          <w:lang w:val="ru-RU"/>
        </w:rPr>
      </w:pPr>
    </w:p>
    <w:p w:rsidR="00081C98" w:rsidRPr="00773EAE" w:rsidRDefault="00081C98">
      <w:pPr>
        <w:spacing w:after="0" w:line="480" w:lineRule="auto"/>
        <w:ind w:left="120"/>
        <w:rPr>
          <w:rFonts w:ascii="Times New Roman" w:hAnsi="Times New Roman" w:cs="Times New Roman"/>
          <w:sz w:val="28"/>
          <w:szCs w:val="28"/>
          <w:lang w:val="ru-RU"/>
        </w:rPr>
      </w:pPr>
    </w:p>
    <w:p w:rsidR="00081C98" w:rsidRPr="00773EAE" w:rsidRDefault="00081C98">
      <w:pPr>
        <w:spacing w:after="0"/>
        <w:ind w:left="120"/>
        <w:rPr>
          <w:rFonts w:ascii="Times New Roman" w:hAnsi="Times New Roman" w:cs="Times New Roman"/>
          <w:sz w:val="28"/>
          <w:szCs w:val="28"/>
          <w:lang w:val="ru-RU"/>
        </w:rPr>
      </w:pPr>
    </w:p>
    <w:p w:rsidR="00081C98" w:rsidRPr="00773EAE" w:rsidRDefault="00081C98">
      <w:pPr>
        <w:spacing w:after="0" w:line="480" w:lineRule="auto"/>
        <w:ind w:left="120"/>
        <w:rPr>
          <w:rFonts w:ascii="Times New Roman" w:hAnsi="Times New Roman" w:cs="Times New Roman"/>
          <w:sz w:val="28"/>
          <w:szCs w:val="28"/>
          <w:lang w:val="ru-RU"/>
        </w:rPr>
      </w:pPr>
    </w:p>
    <w:bookmarkEnd w:id="8"/>
    <w:p w:rsidR="00081C98" w:rsidRPr="001C4730" w:rsidRDefault="00081C98">
      <w:pPr>
        <w:rPr>
          <w:lang w:val="ru-RU"/>
        </w:rPr>
        <w:sectPr w:rsidR="00081C98" w:rsidRPr="001C4730">
          <w:pgSz w:w="11906" w:h="16383"/>
          <w:pgMar w:top="1134" w:right="850" w:bottom="1134" w:left="1701" w:header="720" w:footer="720" w:gutter="0"/>
          <w:cols w:space="720"/>
        </w:sectPr>
      </w:pPr>
    </w:p>
    <w:bookmarkEnd w:id="7"/>
    <w:p w:rsidR="001C4730" w:rsidRPr="001C4730" w:rsidRDefault="001C4730">
      <w:pPr>
        <w:rPr>
          <w:lang w:val="ru-RU"/>
        </w:rPr>
      </w:pPr>
    </w:p>
    <w:sectPr w:rsidR="001C4730" w:rsidRPr="001C4730" w:rsidSect="0039261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AB1C79"/>
    <w:multiLevelType w:val="multilevel"/>
    <w:tmpl w:val="200AA24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81C98"/>
    <w:rsid w:val="00081C98"/>
    <w:rsid w:val="001C4730"/>
    <w:rsid w:val="00392613"/>
    <w:rsid w:val="004868D8"/>
    <w:rsid w:val="00773E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92613"/>
    <w:rPr>
      <w:color w:val="0000FF" w:themeColor="hyperlink"/>
      <w:u w:val="single"/>
    </w:rPr>
  </w:style>
  <w:style w:type="table" w:styleId="ac">
    <w:name w:val="Table Grid"/>
    <w:basedOn w:val="a1"/>
    <w:uiPriority w:val="59"/>
    <w:rsid w:val="0039261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next w:val="ac"/>
    <w:uiPriority w:val="59"/>
    <w:rsid w:val="001C4730"/>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1C473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C4730"/>
    <w:rPr>
      <w:rFonts w:ascii="Tahoma" w:hAnsi="Tahoma" w:cs="Tahoma"/>
      <w:sz w:val="16"/>
      <w:szCs w:val="16"/>
    </w:rPr>
  </w:style>
  <w:style w:type="paragraph" w:styleId="af0">
    <w:name w:val="Normal (Web)"/>
    <w:basedOn w:val="a"/>
    <w:uiPriority w:val="99"/>
    <w:semiHidden/>
    <w:unhideWhenUsed/>
    <w:rsid w:val="001C4730"/>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32211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44</Pages>
  <Words>8780</Words>
  <Characters>50049</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Секретарь</cp:lastModifiedBy>
  <cp:revision>3</cp:revision>
  <cp:lastPrinted>2025-09-07T16:05:00Z</cp:lastPrinted>
  <dcterms:created xsi:type="dcterms:W3CDTF">2025-09-07T15:59:00Z</dcterms:created>
  <dcterms:modified xsi:type="dcterms:W3CDTF">2025-09-18T12:59:00Z</dcterms:modified>
</cp:coreProperties>
</file>